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0F9F" w14:textId="77777777" w:rsidR="00DB221D" w:rsidRPr="00637550" w:rsidRDefault="00DB221D" w:rsidP="00DB221D">
      <w:pPr>
        <w:spacing w:after="0" w:line="240" w:lineRule="auto"/>
        <w:rPr>
          <w:rFonts w:eastAsiaTheme="minorEastAsia"/>
          <w:kern w:val="0"/>
          <w:sz w:val="24"/>
          <w:szCs w:val="24"/>
          <w:lang w:eastAsia="zh-CN"/>
          <w14:ligatures w14:val="none"/>
        </w:rPr>
      </w:pPr>
      <w:r w:rsidRPr="00637550">
        <w:rPr>
          <w:rFonts w:ascii="Times New Roman" w:eastAsiaTheme="minorEastAsia" w:hAnsi="Times New Roman"/>
          <w:noProof/>
          <w:kern w:val="0"/>
          <w:sz w:val="24"/>
          <w:szCs w:val="24"/>
          <w:lang w:eastAsia="zh-CN"/>
          <w14:ligatures w14:val="none"/>
        </w:rPr>
        <w:drawing>
          <wp:inline distT="0" distB="0" distL="0" distR="0" wp14:anchorId="01B404C5" wp14:editId="7227B043">
            <wp:extent cx="2486025" cy="8191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819150"/>
                    </a:xfrm>
                    <a:prstGeom prst="rect">
                      <a:avLst/>
                    </a:prstGeom>
                    <a:noFill/>
                    <a:ln>
                      <a:noFill/>
                    </a:ln>
                  </pic:spPr>
                </pic:pic>
              </a:graphicData>
            </a:graphic>
          </wp:inline>
        </w:drawing>
      </w:r>
    </w:p>
    <w:p w14:paraId="2F30FC56" w14:textId="77777777" w:rsidR="00DB221D" w:rsidRPr="00637550" w:rsidRDefault="00DB221D" w:rsidP="00DB221D">
      <w:pPr>
        <w:rPr>
          <w:rFonts w:ascii="Times New Roman" w:hAnsi="Times New Roman" w:cs="Times New Roman"/>
          <w:kern w:val="0"/>
          <w:sz w:val="24"/>
          <w:szCs w:val="24"/>
          <w14:ligatures w14:val="none"/>
        </w:rPr>
      </w:pPr>
    </w:p>
    <w:p w14:paraId="730F1E77" w14:textId="2610B7FD" w:rsidR="00735F26" w:rsidRDefault="00DB221D" w:rsidP="00735F26">
      <w:pPr>
        <w:pBdr>
          <w:bottom w:val="single" w:sz="12" w:space="1" w:color="auto"/>
        </w:pBdr>
        <w:spacing w:after="0" w:line="240" w:lineRule="auto"/>
        <w:jc w:val="center"/>
        <w:rPr>
          <w:rFonts w:ascii="Times New Roman" w:hAnsi="Times New Roman"/>
          <w:b/>
          <w:color w:val="17365D"/>
          <w:kern w:val="0"/>
          <w:sz w:val="44"/>
          <w:szCs w:val="44"/>
          <w14:ligatures w14:val="none"/>
        </w:rPr>
      </w:pPr>
      <w:r>
        <w:rPr>
          <w:rFonts w:ascii="Times New Roman" w:hAnsi="Times New Roman"/>
          <w:b/>
          <w:color w:val="17365D"/>
          <w:kern w:val="0"/>
          <w:sz w:val="44"/>
          <w:szCs w:val="44"/>
          <w14:ligatures w14:val="none"/>
        </w:rPr>
        <w:t xml:space="preserve">The Billionaires </w:t>
      </w:r>
      <w:r w:rsidR="003E62CC">
        <w:rPr>
          <w:rFonts w:ascii="Times New Roman" w:hAnsi="Times New Roman"/>
          <w:b/>
          <w:color w:val="17365D"/>
          <w:kern w:val="0"/>
          <w:sz w:val="44"/>
          <w:szCs w:val="44"/>
          <w14:ligatures w14:val="none"/>
        </w:rPr>
        <w:t>Tarnish Hospitals</w:t>
      </w:r>
    </w:p>
    <w:p w14:paraId="054D4438" w14:textId="5B3DF5E4" w:rsidR="00DB221D" w:rsidRPr="00637550" w:rsidRDefault="003E62CC" w:rsidP="00735F26">
      <w:pPr>
        <w:pBdr>
          <w:bottom w:val="single" w:sz="12" w:space="1" w:color="auto"/>
        </w:pBdr>
        <w:spacing w:after="0" w:line="240" w:lineRule="auto"/>
        <w:jc w:val="center"/>
        <w:rPr>
          <w:rFonts w:ascii="Times New Roman" w:hAnsi="Times New Roman"/>
          <w:b/>
          <w:color w:val="17365D"/>
          <w:kern w:val="0"/>
          <w:sz w:val="44"/>
          <w:szCs w:val="44"/>
          <w14:ligatures w14:val="none"/>
        </w:rPr>
      </w:pPr>
      <w:r>
        <w:rPr>
          <w:rFonts w:ascii="Times New Roman" w:hAnsi="Times New Roman"/>
          <w:b/>
          <w:color w:val="17365D"/>
          <w:kern w:val="0"/>
          <w:sz w:val="44"/>
          <w:szCs w:val="44"/>
          <w14:ligatures w14:val="none"/>
        </w:rPr>
        <w:t>with “Dishonest Billing”</w:t>
      </w:r>
    </w:p>
    <w:p w14:paraId="003EBBB7" w14:textId="156472D9" w:rsidR="00DB221D" w:rsidRDefault="00420284" w:rsidP="00DB221D">
      <w:pPr>
        <w:spacing w:after="0" w:line="240" w:lineRule="auto"/>
        <w:rPr>
          <w:rFonts w:ascii="Times New Roman" w:eastAsiaTheme="minorEastAsia" w:hAnsi="Times New Roman" w:cs="Times New Roman"/>
          <w:kern w:val="0"/>
          <w:sz w:val="24"/>
          <w:szCs w:val="24"/>
          <w:lang w:eastAsia="zh-CN"/>
          <w14:ligatures w14:val="none"/>
        </w:rPr>
      </w:pPr>
      <w:r>
        <w:rPr>
          <w:rFonts w:ascii="Times New Roman" w:eastAsiaTheme="minorEastAsia" w:hAnsi="Times New Roman" w:cs="Times New Roman"/>
          <w:kern w:val="0"/>
          <w:sz w:val="24"/>
          <w:szCs w:val="24"/>
          <w:lang w:eastAsia="zh-CN"/>
          <w14:ligatures w14:val="none"/>
        </w:rPr>
        <w:t>June 15</w:t>
      </w:r>
      <w:r w:rsidR="00DB221D">
        <w:rPr>
          <w:rFonts w:ascii="Times New Roman" w:eastAsiaTheme="minorEastAsia" w:hAnsi="Times New Roman" w:cs="Times New Roman"/>
          <w:kern w:val="0"/>
          <w:sz w:val="24"/>
          <w:szCs w:val="24"/>
          <w:lang w:eastAsia="zh-CN"/>
          <w14:ligatures w14:val="none"/>
        </w:rPr>
        <w:t>, 2023</w:t>
      </w:r>
    </w:p>
    <w:p w14:paraId="1BB4584F" w14:textId="77777777" w:rsidR="00735F26" w:rsidRDefault="00735F26" w:rsidP="00DB221D">
      <w:pPr>
        <w:spacing w:after="0" w:line="240" w:lineRule="auto"/>
        <w:rPr>
          <w:rFonts w:ascii="Times New Roman" w:eastAsiaTheme="minorEastAsia" w:hAnsi="Times New Roman" w:cs="Times New Roman"/>
          <w:kern w:val="0"/>
          <w:sz w:val="24"/>
          <w:szCs w:val="24"/>
          <w:lang w:eastAsia="zh-CN"/>
          <w14:ligatures w14:val="none"/>
        </w:rPr>
      </w:pPr>
    </w:p>
    <w:p w14:paraId="72CEF775" w14:textId="4F08E15A" w:rsidR="0014077D" w:rsidRPr="00735F26" w:rsidRDefault="00735F26" w:rsidP="00735F26">
      <w:pPr>
        <w:spacing w:after="0" w:line="240" w:lineRule="auto"/>
        <w:rPr>
          <w:rFonts w:ascii="Times New Roman" w:eastAsiaTheme="minorEastAsia" w:hAnsi="Times New Roman" w:cs="Times New Roman"/>
          <w:kern w:val="0"/>
          <w:sz w:val="24"/>
          <w:szCs w:val="24"/>
          <w:lang w:eastAsia="zh-CN"/>
          <w14:ligatures w14:val="none"/>
        </w:rPr>
      </w:pPr>
      <w:r>
        <w:rPr>
          <w:rFonts w:ascii="Times New Roman" w:eastAsiaTheme="minorEastAsia" w:hAnsi="Times New Roman" w:cs="Times New Roman"/>
          <w:kern w:val="0"/>
          <w:sz w:val="24"/>
          <w:szCs w:val="24"/>
          <w:lang w:eastAsia="zh-CN"/>
          <w14:ligatures w14:val="none"/>
        </w:rPr>
        <w:t>This is our June update on the billionaires who are at war with hospitals.  These ongoing efforts to discredit hospitals helps inform our key health system stakeholders as to why there is such a negative hospital narrative in Washington and in many state capitols today.</w:t>
      </w:r>
      <w:r>
        <w:rPr>
          <w:rFonts w:ascii="Times New Roman" w:eastAsiaTheme="minorEastAsia" w:hAnsi="Times New Roman" w:cs="Times New Roman"/>
          <w:kern w:val="0"/>
          <w:sz w:val="24"/>
          <w:szCs w:val="24"/>
          <w:lang w:eastAsia="zh-CN"/>
          <w14:ligatures w14:val="none"/>
        </w:rPr>
        <w:br/>
      </w:r>
    </w:p>
    <w:p w14:paraId="5EAF72F4" w14:textId="7F053B56" w:rsidR="003502B6" w:rsidRDefault="002E1011" w:rsidP="00CD3E64">
      <w:pPr>
        <w:rPr>
          <w:rFonts w:ascii="Times New Roman" w:hAnsi="Times New Roman" w:cs="Times New Roman"/>
          <w:sz w:val="24"/>
          <w:szCs w:val="24"/>
        </w:rPr>
      </w:pPr>
      <w:r>
        <w:rPr>
          <w:rFonts w:ascii="Times New Roman" w:hAnsi="Times New Roman" w:cs="Times New Roman"/>
          <w:sz w:val="24"/>
          <w:szCs w:val="24"/>
        </w:rPr>
        <w:t>Driving the recent emphasis on</w:t>
      </w:r>
      <w:r w:rsidR="000A3393">
        <w:rPr>
          <w:rFonts w:ascii="Times New Roman" w:hAnsi="Times New Roman" w:cs="Times New Roman"/>
          <w:sz w:val="24"/>
          <w:szCs w:val="24"/>
        </w:rPr>
        <w:t xml:space="preserve"> site neutral payments and increased price transparency is the narrative pushed by the </w:t>
      </w:r>
      <w:r w:rsidR="00341A42" w:rsidRPr="00CD3E64">
        <w:rPr>
          <w:rFonts w:ascii="Times New Roman" w:hAnsi="Times New Roman" w:cs="Times New Roman"/>
          <w:sz w:val="24"/>
          <w:szCs w:val="24"/>
        </w:rPr>
        <w:t>billionaires</w:t>
      </w:r>
      <w:r w:rsidR="002D0342">
        <w:rPr>
          <w:rFonts w:ascii="Times New Roman" w:hAnsi="Times New Roman" w:cs="Times New Roman"/>
          <w:sz w:val="24"/>
          <w:szCs w:val="24"/>
        </w:rPr>
        <w:t xml:space="preserve"> </w:t>
      </w:r>
      <w:r w:rsidR="00171CC7">
        <w:rPr>
          <w:rFonts w:ascii="Times New Roman" w:hAnsi="Times New Roman" w:cs="Times New Roman"/>
          <w:sz w:val="24"/>
          <w:szCs w:val="24"/>
        </w:rPr>
        <w:t>that hospitals are engaging in</w:t>
      </w:r>
      <w:r w:rsidR="002D0342">
        <w:rPr>
          <w:rFonts w:ascii="Times New Roman" w:hAnsi="Times New Roman" w:cs="Times New Roman"/>
          <w:sz w:val="24"/>
          <w:szCs w:val="24"/>
        </w:rPr>
        <w:t xml:space="preserve"> “dishonest billing</w:t>
      </w:r>
      <w:r w:rsidR="000A3393">
        <w:rPr>
          <w:rFonts w:ascii="Times New Roman" w:hAnsi="Times New Roman" w:cs="Times New Roman"/>
          <w:sz w:val="24"/>
          <w:szCs w:val="24"/>
        </w:rPr>
        <w:t>.</w:t>
      </w:r>
      <w:r w:rsidR="002D0342">
        <w:rPr>
          <w:rFonts w:ascii="Times New Roman" w:hAnsi="Times New Roman" w:cs="Times New Roman"/>
          <w:sz w:val="24"/>
          <w:szCs w:val="24"/>
        </w:rPr>
        <w:t>”</w:t>
      </w:r>
      <w:r w:rsidR="00BC3A51">
        <w:rPr>
          <w:rFonts w:ascii="Times New Roman" w:hAnsi="Times New Roman" w:cs="Times New Roman"/>
          <w:sz w:val="24"/>
          <w:szCs w:val="24"/>
        </w:rPr>
        <w:t xml:space="preserve"> </w:t>
      </w:r>
      <w:r w:rsidR="002B728E">
        <w:rPr>
          <w:rFonts w:ascii="Times New Roman" w:hAnsi="Times New Roman" w:cs="Times New Roman"/>
          <w:sz w:val="24"/>
          <w:szCs w:val="24"/>
        </w:rPr>
        <w:t xml:space="preserve">“Dishonest billing” is the new “surprise billing” and Congress is moving swiftly to address it. </w:t>
      </w:r>
      <w:r w:rsidR="007A4DD8">
        <w:rPr>
          <w:rFonts w:ascii="Times New Roman" w:hAnsi="Times New Roman" w:cs="Times New Roman"/>
          <w:sz w:val="24"/>
          <w:szCs w:val="24"/>
        </w:rPr>
        <w:t>The term</w:t>
      </w:r>
      <w:r w:rsidR="00BB2C36" w:rsidRPr="00CD3E64">
        <w:rPr>
          <w:rFonts w:ascii="Times New Roman" w:hAnsi="Times New Roman" w:cs="Times New Roman"/>
          <w:sz w:val="24"/>
          <w:szCs w:val="24"/>
        </w:rPr>
        <w:t xml:space="preserve"> seems to </w:t>
      </w:r>
      <w:r w:rsidR="00540533" w:rsidRPr="00CD3E64">
        <w:rPr>
          <w:rFonts w:ascii="Times New Roman" w:hAnsi="Times New Roman" w:cs="Times New Roman"/>
          <w:sz w:val="24"/>
          <w:szCs w:val="24"/>
        </w:rPr>
        <w:t xml:space="preserve">include a variety of “infractions” </w:t>
      </w:r>
      <w:r w:rsidR="00D82B25">
        <w:rPr>
          <w:rFonts w:ascii="Times New Roman" w:hAnsi="Times New Roman" w:cs="Times New Roman"/>
          <w:sz w:val="24"/>
          <w:szCs w:val="24"/>
        </w:rPr>
        <w:t>such as</w:t>
      </w:r>
      <w:r w:rsidR="00BB2C36" w:rsidRPr="00CD3E64">
        <w:rPr>
          <w:rFonts w:ascii="Times New Roman" w:hAnsi="Times New Roman" w:cs="Times New Roman"/>
          <w:sz w:val="24"/>
          <w:szCs w:val="24"/>
        </w:rPr>
        <w:t xml:space="preserve"> when </w:t>
      </w:r>
      <w:r w:rsidR="0034151F">
        <w:rPr>
          <w:rFonts w:ascii="Times New Roman" w:hAnsi="Times New Roman" w:cs="Times New Roman"/>
          <w:sz w:val="24"/>
          <w:szCs w:val="24"/>
        </w:rPr>
        <w:t xml:space="preserve">a </w:t>
      </w:r>
      <w:r w:rsidR="00BB2C36" w:rsidRPr="00CD3E64">
        <w:rPr>
          <w:rFonts w:ascii="Times New Roman" w:hAnsi="Times New Roman" w:cs="Times New Roman"/>
          <w:sz w:val="24"/>
          <w:szCs w:val="24"/>
        </w:rPr>
        <w:t>hospital bill</w:t>
      </w:r>
      <w:r w:rsidR="0034151F">
        <w:rPr>
          <w:rFonts w:ascii="Times New Roman" w:hAnsi="Times New Roman" w:cs="Times New Roman"/>
          <w:sz w:val="24"/>
          <w:szCs w:val="24"/>
        </w:rPr>
        <w:t>s</w:t>
      </w:r>
      <w:r w:rsidR="00BB2C36" w:rsidRPr="00CD3E64">
        <w:rPr>
          <w:rFonts w:ascii="Times New Roman" w:hAnsi="Times New Roman" w:cs="Times New Roman"/>
          <w:sz w:val="24"/>
          <w:szCs w:val="24"/>
        </w:rPr>
        <w:t xml:space="preserve"> for facility fees for HOPDs</w:t>
      </w:r>
      <w:r w:rsidR="00540533" w:rsidRPr="00CD3E64">
        <w:rPr>
          <w:rFonts w:ascii="Times New Roman" w:hAnsi="Times New Roman" w:cs="Times New Roman"/>
          <w:sz w:val="24"/>
          <w:szCs w:val="24"/>
        </w:rPr>
        <w:t xml:space="preserve"> or use</w:t>
      </w:r>
      <w:r w:rsidR="0034151F">
        <w:rPr>
          <w:rFonts w:ascii="Times New Roman" w:hAnsi="Times New Roman" w:cs="Times New Roman"/>
          <w:sz w:val="24"/>
          <w:szCs w:val="24"/>
        </w:rPr>
        <w:t>s</w:t>
      </w:r>
      <w:r w:rsidR="00540533" w:rsidRPr="00CD3E64">
        <w:rPr>
          <w:rFonts w:ascii="Times New Roman" w:hAnsi="Times New Roman" w:cs="Times New Roman"/>
          <w:sz w:val="24"/>
          <w:szCs w:val="24"/>
        </w:rPr>
        <w:t xml:space="preserve"> N/A when pos</w:t>
      </w:r>
      <w:r w:rsidR="00C35DC5" w:rsidRPr="00CD3E64">
        <w:rPr>
          <w:rFonts w:ascii="Times New Roman" w:hAnsi="Times New Roman" w:cs="Times New Roman"/>
          <w:sz w:val="24"/>
          <w:szCs w:val="24"/>
        </w:rPr>
        <w:t>t</w:t>
      </w:r>
      <w:r w:rsidR="00540533" w:rsidRPr="00CD3E64">
        <w:rPr>
          <w:rFonts w:ascii="Times New Roman" w:hAnsi="Times New Roman" w:cs="Times New Roman"/>
          <w:sz w:val="24"/>
          <w:szCs w:val="24"/>
        </w:rPr>
        <w:t xml:space="preserve">ing prices </w:t>
      </w:r>
      <w:r w:rsidR="003E62CC">
        <w:rPr>
          <w:rFonts w:ascii="Times New Roman" w:hAnsi="Times New Roman" w:cs="Times New Roman"/>
          <w:sz w:val="24"/>
          <w:szCs w:val="24"/>
        </w:rPr>
        <w:t xml:space="preserve">online </w:t>
      </w:r>
      <w:r w:rsidR="001E5620">
        <w:rPr>
          <w:rFonts w:ascii="Times New Roman" w:hAnsi="Times New Roman" w:cs="Times New Roman"/>
          <w:sz w:val="24"/>
          <w:szCs w:val="24"/>
        </w:rPr>
        <w:t xml:space="preserve">for </w:t>
      </w:r>
      <w:r w:rsidR="0034151F">
        <w:rPr>
          <w:rFonts w:ascii="Times New Roman" w:hAnsi="Times New Roman" w:cs="Times New Roman"/>
          <w:sz w:val="24"/>
          <w:szCs w:val="24"/>
        </w:rPr>
        <w:t xml:space="preserve">a </w:t>
      </w:r>
      <w:r w:rsidR="001E5620">
        <w:rPr>
          <w:rFonts w:ascii="Times New Roman" w:hAnsi="Times New Roman" w:cs="Times New Roman"/>
          <w:sz w:val="24"/>
          <w:szCs w:val="24"/>
        </w:rPr>
        <w:t>service it does</w:t>
      </w:r>
      <w:r w:rsidR="0034151F">
        <w:rPr>
          <w:rFonts w:ascii="Times New Roman" w:hAnsi="Times New Roman" w:cs="Times New Roman"/>
          <w:sz w:val="24"/>
          <w:szCs w:val="24"/>
        </w:rPr>
        <w:t xml:space="preserve"> </w:t>
      </w:r>
      <w:r w:rsidR="001E5620">
        <w:rPr>
          <w:rFonts w:ascii="Times New Roman" w:hAnsi="Times New Roman" w:cs="Times New Roman"/>
          <w:sz w:val="24"/>
          <w:szCs w:val="24"/>
        </w:rPr>
        <w:t>n</w:t>
      </w:r>
      <w:r w:rsidR="0034151F">
        <w:rPr>
          <w:rFonts w:ascii="Times New Roman" w:hAnsi="Times New Roman" w:cs="Times New Roman"/>
          <w:sz w:val="24"/>
          <w:szCs w:val="24"/>
        </w:rPr>
        <w:t>ot</w:t>
      </w:r>
      <w:r w:rsidR="001E5620">
        <w:rPr>
          <w:rFonts w:ascii="Times New Roman" w:hAnsi="Times New Roman" w:cs="Times New Roman"/>
          <w:sz w:val="24"/>
          <w:szCs w:val="24"/>
        </w:rPr>
        <w:t xml:space="preserve"> provide</w:t>
      </w:r>
      <w:r w:rsidR="00BB2C36" w:rsidRPr="00CD3E64">
        <w:rPr>
          <w:rFonts w:ascii="Times New Roman" w:hAnsi="Times New Roman" w:cs="Times New Roman"/>
          <w:sz w:val="24"/>
          <w:szCs w:val="24"/>
        </w:rPr>
        <w:t xml:space="preserve">. </w:t>
      </w:r>
    </w:p>
    <w:p w14:paraId="7E944B43" w14:textId="27294D9B" w:rsidR="0063713E" w:rsidRDefault="00B0698C" w:rsidP="0063713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6A1EDA">
        <w:rPr>
          <w:rFonts w:ascii="Times New Roman" w:hAnsi="Times New Roman" w:cs="Times New Roman"/>
          <w:sz w:val="24"/>
          <w:szCs w:val="24"/>
        </w:rPr>
        <w:t xml:space="preserve">small sampling of </w:t>
      </w:r>
      <w:r w:rsidR="009039C6">
        <w:rPr>
          <w:rFonts w:ascii="Times New Roman" w:hAnsi="Times New Roman" w:cs="Times New Roman"/>
          <w:sz w:val="24"/>
          <w:szCs w:val="24"/>
        </w:rPr>
        <w:t>where</w:t>
      </w:r>
      <w:r w:rsidR="006A1EDA">
        <w:rPr>
          <w:rFonts w:ascii="Times New Roman" w:hAnsi="Times New Roman" w:cs="Times New Roman"/>
          <w:sz w:val="24"/>
          <w:szCs w:val="24"/>
        </w:rPr>
        <w:t xml:space="preserve"> the </w:t>
      </w:r>
      <w:r w:rsidR="00847917">
        <w:rPr>
          <w:rFonts w:ascii="Times New Roman" w:hAnsi="Times New Roman" w:cs="Times New Roman"/>
          <w:sz w:val="24"/>
          <w:szCs w:val="24"/>
        </w:rPr>
        <w:t xml:space="preserve">phrase has cropped up: </w:t>
      </w:r>
    </w:p>
    <w:p w14:paraId="0A00CCAD" w14:textId="77777777" w:rsidR="009039C6" w:rsidRDefault="009039C6" w:rsidP="009039C6">
      <w:pPr>
        <w:pStyle w:val="ListParagraph"/>
        <w:rPr>
          <w:rFonts w:ascii="Times New Roman" w:hAnsi="Times New Roman" w:cs="Times New Roman"/>
          <w:sz w:val="24"/>
          <w:szCs w:val="24"/>
        </w:rPr>
      </w:pPr>
    </w:p>
    <w:p w14:paraId="56041192" w14:textId="3C68AA76" w:rsidR="0063713E" w:rsidRDefault="0031644B" w:rsidP="0063713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w:t>
      </w:r>
      <w:r w:rsidR="00847917">
        <w:rPr>
          <w:rFonts w:ascii="Times New Roman" w:hAnsi="Times New Roman" w:cs="Times New Roman"/>
          <w:sz w:val="24"/>
          <w:szCs w:val="24"/>
        </w:rPr>
        <w:t xml:space="preserve">rom </w:t>
      </w:r>
      <w:r w:rsidR="00BB2C36" w:rsidRPr="0063713E">
        <w:rPr>
          <w:rFonts w:ascii="Times New Roman" w:hAnsi="Times New Roman" w:cs="Times New Roman"/>
          <w:sz w:val="24"/>
          <w:szCs w:val="24"/>
        </w:rPr>
        <w:t>rapper Fat Joe</w:t>
      </w:r>
      <w:r w:rsidR="00847917">
        <w:rPr>
          <w:rFonts w:ascii="Times New Roman" w:hAnsi="Times New Roman" w:cs="Times New Roman"/>
          <w:sz w:val="24"/>
          <w:szCs w:val="24"/>
        </w:rPr>
        <w:t xml:space="preserve"> in </w:t>
      </w:r>
      <w:r w:rsidR="00042C2B">
        <w:rPr>
          <w:rFonts w:ascii="Times New Roman" w:hAnsi="Times New Roman" w:cs="Times New Roman"/>
          <w:sz w:val="24"/>
          <w:szCs w:val="24"/>
        </w:rPr>
        <w:t>the TV ads</w:t>
      </w:r>
      <w:r w:rsidR="00BB2C36" w:rsidRPr="0063713E">
        <w:rPr>
          <w:rFonts w:ascii="Times New Roman" w:hAnsi="Times New Roman" w:cs="Times New Roman"/>
          <w:sz w:val="24"/>
          <w:szCs w:val="24"/>
        </w:rPr>
        <w:t xml:space="preserve"> </w:t>
      </w:r>
      <w:r w:rsidR="000364F3" w:rsidRPr="00735F26">
        <w:rPr>
          <w:rFonts w:ascii="Times New Roman" w:hAnsi="Times New Roman" w:cs="Times New Roman"/>
          <w:sz w:val="24"/>
          <w:szCs w:val="24"/>
          <w:highlight w:val="yellow"/>
        </w:rPr>
        <w:t xml:space="preserve">(click </w:t>
      </w:r>
      <w:hyperlink r:id="rId8" w:history="1">
        <w:r w:rsidR="000364F3" w:rsidRPr="00735F26">
          <w:rPr>
            <w:rStyle w:val="Hyperlink"/>
            <w:rFonts w:ascii="Times New Roman" w:hAnsi="Times New Roman" w:cs="Times New Roman"/>
            <w:sz w:val="24"/>
            <w:szCs w:val="24"/>
            <w:highlight w:val="yellow"/>
          </w:rPr>
          <w:t>here</w:t>
        </w:r>
      </w:hyperlink>
      <w:r w:rsidR="000364F3" w:rsidRPr="00735F26">
        <w:rPr>
          <w:rFonts w:ascii="Times New Roman" w:hAnsi="Times New Roman" w:cs="Times New Roman"/>
          <w:sz w:val="24"/>
          <w:szCs w:val="24"/>
          <w:highlight w:val="yellow"/>
        </w:rPr>
        <w:t xml:space="preserve"> for </w:t>
      </w:r>
      <w:r w:rsidR="003E62CC" w:rsidRPr="00735F26">
        <w:rPr>
          <w:rFonts w:ascii="Times New Roman" w:hAnsi="Times New Roman" w:cs="Times New Roman"/>
          <w:sz w:val="24"/>
          <w:szCs w:val="24"/>
          <w:highlight w:val="yellow"/>
        </w:rPr>
        <w:t>a</w:t>
      </w:r>
      <w:r w:rsidR="000364F3" w:rsidRPr="00735F26">
        <w:rPr>
          <w:rFonts w:ascii="Times New Roman" w:hAnsi="Times New Roman" w:cs="Times New Roman"/>
          <w:sz w:val="24"/>
          <w:szCs w:val="24"/>
          <w:highlight w:val="yellow"/>
        </w:rPr>
        <w:t xml:space="preserve"> photo </w:t>
      </w:r>
      <w:r w:rsidR="000C3C5C" w:rsidRPr="00735F26">
        <w:rPr>
          <w:rFonts w:ascii="Times New Roman" w:hAnsi="Times New Roman" w:cs="Times New Roman"/>
          <w:sz w:val="24"/>
          <w:szCs w:val="24"/>
          <w:highlight w:val="yellow"/>
        </w:rPr>
        <w:t xml:space="preserve">on </w:t>
      </w:r>
      <w:r w:rsidR="000364F3" w:rsidRPr="00735F26">
        <w:rPr>
          <w:rFonts w:ascii="Times New Roman" w:hAnsi="Times New Roman" w:cs="Times New Roman"/>
          <w:sz w:val="24"/>
          <w:szCs w:val="24"/>
          <w:highlight w:val="yellow"/>
        </w:rPr>
        <w:t>page 7 of Cynthia Fisher and Fat Joe meeting with the Senate Finance Committee Chair)</w:t>
      </w:r>
      <w:r w:rsidR="003E62CC" w:rsidRPr="00735F26">
        <w:rPr>
          <w:rFonts w:ascii="Times New Roman" w:hAnsi="Times New Roman" w:cs="Times New Roman"/>
          <w:sz w:val="24"/>
          <w:szCs w:val="24"/>
          <w:highlight w:val="yellow"/>
        </w:rPr>
        <w:t>;</w:t>
      </w:r>
    </w:p>
    <w:p w14:paraId="61A03D18" w14:textId="65C47497" w:rsidR="0063713E" w:rsidRDefault="00C35DC5" w:rsidP="0063713E">
      <w:pPr>
        <w:pStyle w:val="ListParagraph"/>
        <w:numPr>
          <w:ilvl w:val="1"/>
          <w:numId w:val="3"/>
        </w:numPr>
        <w:rPr>
          <w:rFonts w:ascii="Times New Roman" w:hAnsi="Times New Roman" w:cs="Times New Roman"/>
          <w:sz w:val="24"/>
          <w:szCs w:val="24"/>
        </w:rPr>
      </w:pPr>
      <w:r w:rsidRPr="0063713E">
        <w:rPr>
          <w:rFonts w:ascii="Times New Roman" w:hAnsi="Times New Roman" w:cs="Times New Roman"/>
          <w:sz w:val="24"/>
          <w:szCs w:val="24"/>
        </w:rPr>
        <w:t xml:space="preserve">in press releases </w:t>
      </w:r>
      <w:r w:rsidR="000C3C5C" w:rsidRPr="0063713E">
        <w:rPr>
          <w:rFonts w:ascii="Times New Roman" w:hAnsi="Times New Roman" w:cs="Times New Roman"/>
          <w:sz w:val="24"/>
          <w:szCs w:val="24"/>
        </w:rPr>
        <w:t xml:space="preserve">from </w:t>
      </w:r>
      <w:r w:rsidRPr="0063713E">
        <w:rPr>
          <w:rFonts w:ascii="Times New Roman" w:hAnsi="Times New Roman" w:cs="Times New Roman"/>
          <w:sz w:val="24"/>
          <w:szCs w:val="24"/>
        </w:rPr>
        <w:t xml:space="preserve">Members of Congress </w:t>
      </w:r>
      <w:r w:rsidR="00880DD4">
        <w:rPr>
          <w:rFonts w:ascii="Times New Roman" w:hAnsi="Times New Roman" w:cs="Times New Roman"/>
          <w:sz w:val="24"/>
          <w:szCs w:val="24"/>
        </w:rPr>
        <w:t>(</w:t>
      </w:r>
      <w:r w:rsidR="003E62CC">
        <w:rPr>
          <w:rFonts w:ascii="Times New Roman" w:hAnsi="Times New Roman" w:cs="Times New Roman"/>
          <w:sz w:val="24"/>
          <w:szCs w:val="24"/>
        </w:rPr>
        <w:t>cli</w:t>
      </w:r>
      <w:r w:rsidR="00880DD4">
        <w:rPr>
          <w:rFonts w:ascii="Times New Roman" w:hAnsi="Times New Roman" w:cs="Times New Roman"/>
          <w:sz w:val="24"/>
          <w:szCs w:val="24"/>
        </w:rPr>
        <w:t xml:space="preserve">ck </w:t>
      </w:r>
      <w:hyperlink r:id="rId9" w:history="1">
        <w:r w:rsidR="00880DD4" w:rsidRPr="00880DD4">
          <w:rPr>
            <w:rStyle w:val="Hyperlink"/>
            <w:rFonts w:ascii="Times New Roman" w:hAnsi="Times New Roman" w:cs="Times New Roman"/>
            <w:sz w:val="24"/>
            <w:szCs w:val="24"/>
          </w:rPr>
          <w:t>here</w:t>
        </w:r>
      </w:hyperlink>
      <w:r w:rsidR="00880DD4">
        <w:rPr>
          <w:rFonts w:ascii="Times New Roman" w:hAnsi="Times New Roman" w:cs="Times New Roman"/>
          <w:sz w:val="24"/>
          <w:szCs w:val="24"/>
        </w:rPr>
        <w:t xml:space="preserve"> for the FAIR Act requiring site neutral payments to prevent dishonest billing)</w:t>
      </w:r>
      <w:r w:rsidR="003E62CC">
        <w:rPr>
          <w:rFonts w:ascii="Times New Roman" w:hAnsi="Times New Roman" w:cs="Times New Roman"/>
          <w:sz w:val="24"/>
          <w:szCs w:val="24"/>
        </w:rPr>
        <w:t>; and</w:t>
      </w:r>
    </w:p>
    <w:p w14:paraId="0F00A433" w14:textId="5E5A5116" w:rsidR="00C35DC5" w:rsidRPr="007A4DD8" w:rsidRDefault="00C35DC5" w:rsidP="00CD3E64">
      <w:pPr>
        <w:pStyle w:val="ListParagraph"/>
        <w:numPr>
          <w:ilvl w:val="1"/>
          <w:numId w:val="3"/>
        </w:numPr>
        <w:rPr>
          <w:rFonts w:ascii="Times New Roman" w:hAnsi="Times New Roman" w:cs="Times New Roman"/>
          <w:sz w:val="24"/>
          <w:szCs w:val="24"/>
        </w:rPr>
      </w:pPr>
      <w:r w:rsidRPr="0063713E">
        <w:rPr>
          <w:rFonts w:ascii="Times New Roman" w:hAnsi="Times New Roman" w:cs="Times New Roman"/>
          <w:sz w:val="24"/>
          <w:szCs w:val="24"/>
        </w:rPr>
        <w:t>in letters organized by the billionaires to Members of Congress</w:t>
      </w:r>
      <w:r w:rsidR="0063713E" w:rsidRPr="0063713E">
        <w:rPr>
          <w:rFonts w:ascii="Times New Roman" w:hAnsi="Times New Roman" w:cs="Times New Roman"/>
          <w:sz w:val="24"/>
          <w:szCs w:val="24"/>
        </w:rPr>
        <w:t xml:space="preserve"> (</w:t>
      </w:r>
      <w:r w:rsidR="007A4DD8">
        <w:rPr>
          <w:rFonts w:ascii="Times New Roman" w:hAnsi="Times New Roman" w:cs="Times New Roman"/>
          <w:sz w:val="24"/>
          <w:szCs w:val="24"/>
        </w:rPr>
        <w:t>c</w:t>
      </w:r>
      <w:r w:rsidR="0063713E" w:rsidRPr="0063713E">
        <w:rPr>
          <w:rFonts w:ascii="Times New Roman" w:hAnsi="Times New Roman" w:cs="Times New Roman"/>
          <w:sz w:val="24"/>
          <w:szCs w:val="24"/>
        </w:rPr>
        <w:t xml:space="preserve">lick </w:t>
      </w:r>
      <w:hyperlink r:id="rId10" w:history="1">
        <w:r w:rsidR="0063713E" w:rsidRPr="0063713E">
          <w:rPr>
            <w:rStyle w:val="Hyperlink"/>
            <w:rFonts w:ascii="Times New Roman" w:hAnsi="Times New Roman" w:cs="Times New Roman"/>
            <w:color w:val="auto"/>
            <w:sz w:val="24"/>
            <w:szCs w:val="24"/>
          </w:rPr>
          <w:t>here</w:t>
        </w:r>
      </w:hyperlink>
      <w:r w:rsidR="0063713E" w:rsidRPr="0063713E">
        <w:rPr>
          <w:rFonts w:ascii="Times New Roman" w:hAnsi="Times New Roman" w:cs="Times New Roman"/>
          <w:sz w:val="24"/>
          <w:szCs w:val="24"/>
        </w:rPr>
        <w:t xml:space="preserve"> and </w:t>
      </w:r>
      <w:hyperlink r:id="rId11" w:history="1">
        <w:r w:rsidR="0063713E" w:rsidRPr="0063713E">
          <w:rPr>
            <w:rStyle w:val="Hyperlink"/>
            <w:rFonts w:ascii="Times New Roman" w:hAnsi="Times New Roman" w:cs="Times New Roman"/>
            <w:color w:val="auto"/>
            <w:sz w:val="24"/>
            <w:szCs w:val="24"/>
          </w:rPr>
          <w:t>here</w:t>
        </w:r>
      </w:hyperlink>
      <w:r w:rsidR="003818FA">
        <w:rPr>
          <w:rFonts w:ascii="Times New Roman" w:hAnsi="Times New Roman" w:cs="Times New Roman"/>
          <w:sz w:val="24"/>
          <w:szCs w:val="24"/>
        </w:rPr>
        <w:t>)</w:t>
      </w:r>
      <w:r w:rsidR="007A4DD8">
        <w:rPr>
          <w:rFonts w:ascii="Times New Roman" w:hAnsi="Times New Roman" w:cs="Times New Roman"/>
          <w:sz w:val="24"/>
          <w:szCs w:val="24"/>
        </w:rPr>
        <w:t>.</w:t>
      </w:r>
    </w:p>
    <w:p w14:paraId="5DB32CF0" w14:textId="3FBE72E8" w:rsidR="00126D90" w:rsidRPr="001F0551" w:rsidRDefault="00EE199F" w:rsidP="00126D90">
      <w:pPr>
        <w:rPr>
          <w:rFonts w:ascii="Times New Roman" w:hAnsi="Times New Roman" w:cs="Times New Roman"/>
          <w:color w:val="FF0000"/>
          <w:sz w:val="24"/>
          <w:szCs w:val="24"/>
        </w:rPr>
      </w:pPr>
      <w:r>
        <w:rPr>
          <w:rFonts w:ascii="Times New Roman" w:hAnsi="Times New Roman" w:cs="Times New Roman"/>
          <w:sz w:val="24"/>
          <w:szCs w:val="24"/>
        </w:rPr>
        <w:t xml:space="preserve">Summarized below are Congressional Committee </w:t>
      </w:r>
      <w:r w:rsidR="00126D90">
        <w:rPr>
          <w:rFonts w:ascii="Times New Roman" w:hAnsi="Times New Roman" w:cs="Times New Roman"/>
          <w:sz w:val="24"/>
          <w:szCs w:val="24"/>
        </w:rPr>
        <w:t>markups and hearings, plus new</w:t>
      </w:r>
      <w:r>
        <w:rPr>
          <w:rFonts w:ascii="Times New Roman" w:hAnsi="Times New Roman" w:cs="Times New Roman"/>
          <w:sz w:val="24"/>
          <w:szCs w:val="24"/>
        </w:rPr>
        <w:t xml:space="preserve"> legislation</w:t>
      </w:r>
      <w:r w:rsidR="00126D90">
        <w:rPr>
          <w:rFonts w:ascii="Times New Roman" w:hAnsi="Times New Roman" w:cs="Times New Roman"/>
          <w:sz w:val="24"/>
          <w:szCs w:val="24"/>
        </w:rPr>
        <w:t>,</w:t>
      </w:r>
      <w:r>
        <w:rPr>
          <w:rFonts w:ascii="Times New Roman" w:hAnsi="Times New Roman" w:cs="Times New Roman"/>
          <w:sz w:val="24"/>
          <w:szCs w:val="24"/>
        </w:rPr>
        <w:t xml:space="preserve"> related to price transparency and site neutral payments</w:t>
      </w:r>
      <w:r w:rsidR="00126D90">
        <w:rPr>
          <w:rFonts w:ascii="Times New Roman" w:hAnsi="Times New Roman" w:cs="Times New Roman"/>
          <w:sz w:val="24"/>
          <w:szCs w:val="24"/>
        </w:rPr>
        <w:t xml:space="preserve">, as well as selected state </w:t>
      </w:r>
      <w:r w:rsidR="007C4441">
        <w:rPr>
          <w:rFonts w:ascii="Times New Roman" w:hAnsi="Times New Roman" w:cs="Times New Roman"/>
          <w:sz w:val="24"/>
          <w:szCs w:val="24"/>
        </w:rPr>
        <w:t>legislation</w:t>
      </w:r>
      <w:r w:rsidR="00D37AD5">
        <w:rPr>
          <w:rFonts w:ascii="Times New Roman" w:hAnsi="Times New Roman" w:cs="Times New Roman"/>
          <w:sz w:val="24"/>
          <w:szCs w:val="24"/>
        </w:rPr>
        <w:t xml:space="preserve"> being pushed by the billionaires</w:t>
      </w:r>
      <w:r w:rsidR="00126D90">
        <w:rPr>
          <w:rFonts w:ascii="Times New Roman" w:hAnsi="Times New Roman" w:cs="Times New Roman"/>
          <w:sz w:val="24"/>
          <w:szCs w:val="24"/>
        </w:rPr>
        <w:t>.</w:t>
      </w:r>
      <w:r>
        <w:rPr>
          <w:rFonts w:ascii="Times New Roman" w:hAnsi="Times New Roman" w:cs="Times New Roman"/>
          <w:sz w:val="24"/>
          <w:szCs w:val="24"/>
        </w:rPr>
        <w:t xml:space="preserve"> </w:t>
      </w:r>
      <w:r w:rsidR="00126D90">
        <w:rPr>
          <w:rFonts w:ascii="Times New Roman" w:hAnsi="Times New Roman" w:cs="Times New Roman"/>
          <w:sz w:val="24"/>
          <w:szCs w:val="24"/>
        </w:rPr>
        <w:t xml:space="preserve">The fast tracking of these issues </w:t>
      </w:r>
      <w:r w:rsidR="006C004F">
        <w:rPr>
          <w:rFonts w:ascii="Times New Roman" w:hAnsi="Times New Roman" w:cs="Times New Roman"/>
          <w:sz w:val="24"/>
          <w:szCs w:val="24"/>
        </w:rPr>
        <w:t xml:space="preserve">on both sides of the hill and in the states </w:t>
      </w:r>
      <w:r w:rsidR="00126D90">
        <w:rPr>
          <w:rFonts w:ascii="Times New Roman" w:hAnsi="Times New Roman" w:cs="Times New Roman"/>
          <w:sz w:val="24"/>
          <w:szCs w:val="24"/>
        </w:rPr>
        <w:t>do</w:t>
      </w:r>
      <w:r w:rsidR="003E62CC">
        <w:rPr>
          <w:rFonts w:ascii="Times New Roman" w:hAnsi="Times New Roman" w:cs="Times New Roman"/>
          <w:sz w:val="24"/>
          <w:szCs w:val="24"/>
        </w:rPr>
        <w:t>es</w:t>
      </w:r>
      <w:r w:rsidR="00126D90">
        <w:rPr>
          <w:rFonts w:ascii="Times New Roman" w:hAnsi="Times New Roman" w:cs="Times New Roman"/>
          <w:sz w:val="24"/>
          <w:szCs w:val="24"/>
        </w:rPr>
        <w:t xml:space="preserve"> not happen by chance – this reflects a successful </w:t>
      </w:r>
      <w:r w:rsidR="006C004F">
        <w:rPr>
          <w:rFonts w:ascii="Times New Roman" w:hAnsi="Times New Roman" w:cs="Times New Roman"/>
          <w:sz w:val="24"/>
          <w:szCs w:val="24"/>
        </w:rPr>
        <w:t xml:space="preserve">advocacy </w:t>
      </w:r>
      <w:r w:rsidR="00126D90">
        <w:rPr>
          <w:rFonts w:ascii="Times New Roman" w:hAnsi="Times New Roman" w:cs="Times New Roman"/>
          <w:sz w:val="24"/>
          <w:szCs w:val="24"/>
        </w:rPr>
        <w:t xml:space="preserve">strategy. For more on the effectiveness of this strategy, click </w:t>
      </w:r>
      <w:hyperlink r:id="rId12" w:history="1">
        <w:r w:rsidR="00126D90" w:rsidRPr="003503AD">
          <w:rPr>
            <w:rStyle w:val="Hyperlink"/>
            <w:rFonts w:ascii="Times New Roman" w:hAnsi="Times New Roman" w:cs="Times New Roman"/>
            <w:sz w:val="24"/>
            <w:szCs w:val="24"/>
          </w:rPr>
          <w:t>here</w:t>
        </w:r>
      </w:hyperlink>
      <w:r w:rsidR="00C94AC0">
        <w:rPr>
          <w:rFonts w:ascii="Times New Roman" w:hAnsi="Times New Roman" w:cs="Times New Roman"/>
          <w:sz w:val="24"/>
          <w:szCs w:val="24"/>
        </w:rPr>
        <w:t xml:space="preserve">; </w:t>
      </w:r>
      <w:r w:rsidR="006B4C58">
        <w:rPr>
          <w:rFonts w:ascii="Times New Roman" w:hAnsi="Times New Roman" w:cs="Times New Roman"/>
          <w:sz w:val="24"/>
          <w:szCs w:val="24"/>
        </w:rPr>
        <w:t xml:space="preserve">and </w:t>
      </w:r>
      <w:r w:rsidR="00C94AC0">
        <w:rPr>
          <w:rFonts w:ascii="Times New Roman" w:hAnsi="Times New Roman" w:cs="Times New Roman"/>
          <w:sz w:val="24"/>
          <w:szCs w:val="24"/>
        </w:rPr>
        <w:t>for how</w:t>
      </w:r>
      <w:r w:rsidR="006B4C58">
        <w:rPr>
          <w:rFonts w:ascii="Times New Roman" w:hAnsi="Times New Roman" w:cs="Times New Roman"/>
          <w:sz w:val="24"/>
          <w:szCs w:val="24"/>
        </w:rPr>
        <w:t xml:space="preserve"> it</w:t>
      </w:r>
      <w:r w:rsidR="005B449B">
        <w:rPr>
          <w:rFonts w:ascii="Times New Roman" w:hAnsi="Times New Roman" w:cs="Times New Roman"/>
          <w:sz w:val="24"/>
          <w:szCs w:val="24"/>
        </w:rPr>
        <w:t xml:space="preserve"> is</w:t>
      </w:r>
      <w:r w:rsidR="006B4C58">
        <w:rPr>
          <w:rFonts w:ascii="Times New Roman" w:hAnsi="Times New Roman" w:cs="Times New Roman"/>
          <w:sz w:val="24"/>
          <w:szCs w:val="24"/>
        </w:rPr>
        <w:t xml:space="preserve"> impact</w:t>
      </w:r>
      <w:r w:rsidR="005B449B">
        <w:rPr>
          <w:rFonts w:ascii="Times New Roman" w:hAnsi="Times New Roman" w:cs="Times New Roman"/>
          <w:sz w:val="24"/>
          <w:szCs w:val="24"/>
        </w:rPr>
        <w:t>ing</w:t>
      </w:r>
      <w:r w:rsidR="00C94AC0">
        <w:rPr>
          <w:rFonts w:ascii="Times New Roman" w:hAnsi="Times New Roman" w:cs="Times New Roman"/>
          <w:sz w:val="24"/>
          <w:szCs w:val="24"/>
        </w:rPr>
        <w:t xml:space="preserve"> </w:t>
      </w:r>
      <w:r w:rsidR="0030331A">
        <w:rPr>
          <w:rFonts w:ascii="Times New Roman" w:hAnsi="Times New Roman" w:cs="Times New Roman"/>
          <w:sz w:val="24"/>
          <w:szCs w:val="24"/>
        </w:rPr>
        <w:t>Congres</w:t>
      </w:r>
      <w:r w:rsidR="00EB0785">
        <w:rPr>
          <w:rFonts w:ascii="Times New Roman" w:hAnsi="Times New Roman" w:cs="Times New Roman"/>
          <w:sz w:val="24"/>
          <w:szCs w:val="24"/>
        </w:rPr>
        <w:t>s</w:t>
      </w:r>
      <w:r w:rsidR="006B4C58">
        <w:rPr>
          <w:rFonts w:ascii="Times New Roman" w:hAnsi="Times New Roman" w:cs="Times New Roman"/>
          <w:sz w:val="24"/>
          <w:szCs w:val="24"/>
        </w:rPr>
        <w:t>’</w:t>
      </w:r>
      <w:r w:rsidR="00EB0785">
        <w:rPr>
          <w:rFonts w:ascii="Times New Roman" w:hAnsi="Times New Roman" w:cs="Times New Roman"/>
          <w:sz w:val="24"/>
          <w:szCs w:val="24"/>
        </w:rPr>
        <w:t xml:space="preserve"> </w:t>
      </w:r>
      <w:r w:rsidR="00711CDD">
        <w:rPr>
          <w:rFonts w:ascii="Times New Roman" w:hAnsi="Times New Roman" w:cs="Times New Roman"/>
          <w:sz w:val="24"/>
          <w:szCs w:val="24"/>
        </w:rPr>
        <w:t>view</w:t>
      </w:r>
      <w:r w:rsidR="006B4C58">
        <w:rPr>
          <w:rFonts w:ascii="Times New Roman" w:hAnsi="Times New Roman" w:cs="Times New Roman"/>
          <w:sz w:val="24"/>
          <w:szCs w:val="24"/>
        </w:rPr>
        <w:t xml:space="preserve"> of</w:t>
      </w:r>
      <w:r w:rsidR="00711CDD">
        <w:rPr>
          <w:rFonts w:ascii="Times New Roman" w:hAnsi="Times New Roman" w:cs="Times New Roman"/>
          <w:sz w:val="24"/>
          <w:szCs w:val="24"/>
        </w:rPr>
        <w:t xml:space="preserve"> hospitals</w:t>
      </w:r>
      <w:r w:rsidR="00683197">
        <w:rPr>
          <w:rFonts w:ascii="Times New Roman" w:hAnsi="Times New Roman" w:cs="Times New Roman"/>
          <w:sz w:val="24"/>
          <w:szCs w:val="24"/>
        </w:rPr>
        <w:t xml:space="preserve">, </w:t>
      </w:r>
      <w:r w:rsidR="00844B1D">
        <w:rPr>
          <w:rFonts w:ascii="Times New Roman" w:hAnsi="Times New Roman" w:cs="Times New Roman"/>
          <w:sz w:val="24"/>
          <w:szCs w:val="24"/>
        </w:rPr>
        <w:t xml:space="preserve">click </w:t>
      </w:r>
      <w:hyperlink r:id="rId13" w:history="1">
        <w:r w:rsidR="00844B1D" w:rsidRPr="00844B1D">
          <w:rPr>
            <w:rStyle w:val="Hyperlink"/>
            <w:rFonts w:ascii="Times New Roman" w:hAnsi="Times New Roman" w:cs="Times New Roman"/>
            <w:sz w:val="24"/>
            <w:szCs w:val="24"/>
          </w:rPr>
          <w:t>here</w:t>
        </w:r>
      </w:hyperlink>
      <w:r w:rsidR="00844B1D">
        <w:rPr>
          <w:rFonts w:ascii="Times New Roman" w:hAnsi="Times New Roman" w:cs="Times New Roman"/>
          <w:sz w:val="24"/>
          <w:szCs w:val="24"/>
        </w:rPr>
        <w:t xml:space="preserve">. </w:t>
      </w:r>
    </w:p>
    <w:p w14:paraId="4F704400" w14:textId="124F77BC" w:rsidR="0078548C" w:rsidRPr="00A76F35" w:rsidRDefault="00257420">
      <w:pPr>
        <w:rPr>
          <w:rFonts w:ascii="Times New Roman" w:hAnsi="Times New Roman" w:cs="Times New Roman"/>
          <w:b/>
          <w:bCs/>
          <w:sz w:val="24"/>
          <w:szCs w:val="24"/>
        </w:rPr>
      </w:pPr>
      <w:r w:rsidRPr="00A76F35">
        <w:rPr>
          <w:rFonts w:ascii="Times New Roman" w:hAnsi="Times New Roman" w:cs="Times New Roman"/>
          <w:b/>
          <w:bCs/>
          <w:color w:val="44546A" w:themeColor="text2"/>
          <w:sz w:val="24"/>
          <w:szCs w:val="24"/>
        </w:rPr>
        <w:t>Congressional Committees Highlight Price Transparency and Site Neutral Payments</w:t>
      </w:r>
    </w:p>
    <w:p w14:paraId="77D614FA" w14:textId="2273EE05" w:rsidR="000D07F7" w:rsidRDefault="00B87888" w:rsidP="000D07F7">
      <w:pPr>
        <w:rPr>
          <w:rFonts w:ascii="Times New Roman" w:hAnsi="Times New Roman" w:cs="Times New Roman"/>
          <w:sz w:val="24"/>
          <w:szCs w:val="24"/>
        </w:rPr>
      </w:pPr>
      <w:r w:rsidRPr="000D07F7">
        <w:rPr>
          <w:rFonts w:ascii="Times New Roman" w:hAnsi="Times New Roman" w:cs="Times New Roman"/>
          <w:sz w:val="24"/>
          <w:szCs w:val="24"/>
        </w:rPr>
        <w:t>Within the last month</w:t>
      </w:r>
      <w:r w:rsidR="00B84848">
        <w:rPr>
          <w:rFonts w:ascii="Times New Roman" w:hAnsi="Times New Roman" w:cs="Times New Roman"/>
          <w:sz w:val="24"/>
          <w:szCs w:val="24"/>
        </w:rPr>
        <w:t xml:space="preserve"> key Congressional Committees have focused on price transparency and site neutral payments:</w:t>
      </w:r>
    </w:p>
    <w:p w14:paraId="26BC0F44" w14:textId="52C65B92" w:rsidR="00A21D0F" w:rsidRPr="00735F26" w:rsidRDefault="000D07F7" w:rsidP="000D07F7">
      <w:pPr>
        <w:pStyle w:val="ListParagraph"/>
        <w:numPr>
          <w:ilvl w:val="0"/>
          <w:numId w:val="3"/>
        </w:numPr>
        <w:rPr>
          <w:rFonts w:ascii="Times New Roman" w:hAnsi="Times New Roman" w:cs="Times New Roman"/>
          <w:sz w:val="24"/>
          <w:szCs w:val="24"/>
          <w:highlight w:val="yellow"/>
        </w:rPr>
      </w:pPr>
      <w:r>
        <w:rPr>
          <w:rFonts w:ascii="Times New Roman" w:hAnsi="Times New Roman" w:cs="Times New Roman"/>
          <w:sz w:val="24"/>
          <w:szCs w:val="24"/>
        </w:rPr>
        <w:t>T</w:t>
      </w:r>
      <w:r w:rsidR="00385C3E" w:rsidRPr="000D07F7">
        <w:rPr>
          <w:rFonts w:ascii="Times New Roman" w:hAnsi="Times New Roman" w:cs="Times New Roman"/>
          <w:sz w:val="24"/>
          <w:szCs w:val="24"/>
        </w:rPr>
        <w:t xml:space="preserve">he House Energy and Commerce Committee </w:t>
      </w:r>
      <w:r w:rsidR="00B87888" w:rsidRPr="000D07F7">
        <w:rPr>
          <w:rFonts w:ascii="Times New Roman" w:hAnsi="Times New Roman" w:cs="Times New Roman"/>
          <w:sz w:val="24"/>
          <w:szCs w:val="24"/>
        </w:rPr>
        <w:t xml:space="preserve">passed price transparency legislation and a limited site neutral bill </w:t>
      </w:r>
      <w:r w:rsidR="00A21D0F" w:rsidRPr="000D07F7">
        <w:rPr>
          <w:rFonts w:ascii="Times New Roman" w:hAnsi="Times New Roman" w:cs="Times New Roman"/>
          <w:sz w:val="24"/>
          <w:szCs w:val="24"/>
        </w:rPr>
        <w:t xml:space="preserve">– click </w:t>
      </w:r>
      <w:hyperlink r:id="rId14" w:history="1">
        <w:r w:rsidR="00A21D0F" w:rsidRPr="000D07F7">
          <w:rPr>
            <w:rStyle w:val="Hyperlink"/>
            <w:rFonts w:ascii="Times New Roman" w:hAnsi="Times New Roman" w:cs="Times New Roman"/>
            <w:sz w:val="24"/>
            <w:szCs w:val="24"/>
          </w:rPr>
          <w:t>here</w:t>
        </w:r>
      </w:hyperlink>
      <w:r w:rsidR="00A21D0F" w:rsidRPr="000D07F7">
        <w:rPr>
          <w:rFonts w:ascii="Times New Roman" w:hAnsi="Times New Roman" w:cs="Times New Roman"/>
          <w:sz w:val="24"/>
          <w:szCs w:val="24"/>
        </w:rPr>
        <w:t xml:space="preserve"> for more</w:t>
      </w:r>
      <w:r w:rsidR="00D401C1" w:rsidRPr="000D07F7">
        <w:rPr>
          <w:rFonts w:ascii="Times New Roman" w:hAnsi="Times New Roman" w:cs="Times New Roman"/>
          <w:sz w:val="24"/>
          <w:szCs w:val="24"/>
        </w:rPr>
        <w:t xml:space="preserve"> on the full Committee Markup.</w:t>
      </w:r>
      <w:r w:rsidR="00977017">
        <w:rPr>
          <w:rFonts w:ascii="Times New Roman" w:hAnsi="Times New Roman" w:cs="Times New Roman"/>
          <w:sz w:val="24"/>
          <w:szCs w:val="24"/>
        </w:rPr>
        <w:t xml:space="preserve"> </w:t>
      </w:r>
      <w:r w:rsidR="00977017" w:rsidRPr="00735F26">
        <w:rPr>
          <w:rFonts w:ascii="Times New Roman" w:hAnsi="Times New Roman" w:cs="Times New Roman"/>
          <w:sz w:val="24"/>
          <w:szCs w:val="24"/>
          <w:highlight w:val="yellow"/>
        </w:rPr>
        <w:t xml:space="preserve">Click </w:t>
      </w:r>
      <w:hyperlink r:id="rId15" w:history="1">
        <w:r w:rsidR="00977017" w:rsidRPr="00735F26">
          <w:rPr>
            <w:rStyle w:val="Hyperlink"/>
            <w:rFonts w:ascii="Times New Roman" w:hAnsi="Times New Roman" w:cs="Times New Roman"/>
            <w:sz w:val="24"/>
            <w:szCs w:val="24"/>
            <w:highlight w:val="yellow"/>
          </w:rPr>
          <w:t>here</w:t>
        </w:r>
      </w:hyperlink>
      <w:r w:rsidR="00977017" w:rsidRPr="00735F26">
        <w:rPr>
          <w:rFonts w:ascii="Times New Roman" w:hAnsi="Times New Roman" w:cs="Times New Roman"/>
          <w:sz w:val="24"/>
          <w:szCs w:val="24"/>
          <w:highlight w:val="yellow"/>
        </w:rPr>
        <w:t xml:space="preserve"> for a press release from Ranking Member Rep. Frank Pallone (D-NJ) </w:t>
      </w:r>
      <w:r w:rsidR="00984AB6" w:rsidRPr="00735F26">
        <w:rPr>
          <w:rFonts w:ascii="Times New Roman" w:hAnsi="Times New Roman" w:cs="Times New Roman"/>
          <w:sz w:val="24"/>
          <w:szCs w:val="24"/>
          <w:highlight w:val="yellow"/>
        </w:rPr>
        <w:t>quoting Cynthia Fisher</w:t>
      </w:r>
      <w:r w:rsidR="00451CEB" w:rsidRPr="00735F26">
        <w:rPr>
          <w:rFonts w:ascii="Times New Roman" w:hAnsi="Times New Roman" w:cs="Times New Roman"/>
          <w:sz w:val="24"/>
          <w:szCs w:val="24"/>
          <w:highlight w:val="yellow"/>
        </w:rPr>
        <w:t>, who founded PatientRightsAdvocate.org</w:t>
      </w:r>
      <w:r w:rsidR="00984AB6" w:rsidRPr="00735F26">
        <w:rPr>
          <w:rFonts w:ascii="Times New Roman" w:hAnsi="Times New Roman" w:cs="Times New Roman"/>
          <w:sz w:val="24"/>
          <w:szCs w:val="24"/>
          <w:highlight w:val="yellow"/>
        </w:rPr>
        <w:t>.</w:t>
      </w:r>
    </w:p>
    <w:p w14:paraId="692AFCF6" w14:textId="65A6DC7E" w:rsidR="000D07F7" w:rsidRDefault="000D07F7" w:rsidP="000D07F7">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936270">
        <w:rPr>
          <w:rFonts w:ascii="Times New Roman" w:eastAsia="Times New Roman" w:hAnsi="Times New Roman" w:cs="Times New Roman"/>
          <w:sz w:val="24"/>
          <w:szCs w:val="24"/>
        </w:rPr>
        <w:t xml:space="preserve">House Ways &amp; Means Committee </w:t>
      </w:r>
      <w:r>
        <w:rPr>
          <w:rFonts w:ascii="Times New Roman" w:eastAsia="Times New Roman" w:hAnsi="Times New Roman" w:cs="Times New Roman"/>
          <w:sz w:val="24"/>
          <w:szCs w:val="24"/>
        </w:rPr>
        <w:t>h</w:t>
      </w:r>
      <w:r w:rsidRPr="00936270">
        <w:rPr>
          <w:rFonts w:ascii="Times New Roman" w:eastAsia="Times New Roman" w:hAnsi="Times New Roman" w:cs="Times New Roman"/>
          <w:sz w:val="24"/>
          <w:szCs w:val="24"/>
        </w:rPr>
        <w:t xml:space="preserve">eld </w:t>
      </w:r>
      <w:r>
        <w:rPr>
          <w:rFonts w:ascii="Times New Roman" w:eastAsia="Times New Roman" w:hAnsi="Times New Roman" w:cs="Times New Roman"/>
          <w:sz w:val="24"/>
          <w:szCs w:val="24"/>
        </w:rPr>
        <w:t>h</w:t>
      </w:r>
      <w:r w:rsidRPr="00936270">
        <w:rPr>
          <w:rFonts w:ascii="Times New Roman" w:eastAsia="Times New Roman" w:hAnsi="Times New Roman" w:cs="Times New Roman"/>
          <w:sz w:val="24"/>
          <w:szCs w:val="24"/>
        </w:rPr>
        <w:t xml:space="preserve">earings on </w:t>
      </w:r>
      <w:r>
        <w:rPr>
          <w:rFonts w:ascii="Times New Roman" w:eastAsia="Times New Roman" w:hAnsi="Times New Roman" w:cs="Times New Roman"/>
          <w:sz w:val="24"/>
          <w:szCs w:val="24"/>
        </w:rPr>
        <w:t>p</w:t>
      </w:r>
      <w:r w:rsidRPr="00936270">
        <w:rPr>
          <w:rFonts w:ascii="Times New Roman" w:eastAsia="Times New Roman" w:hAnsi="Times New Roman" w:cs="Times New Roman"/>
          <w:sz w:val="24"/>
          <w:szCs w:val="24"/>
        </w:rPr>
        <w:t xml:space="preserve">rice </w:t>
      </w:r>
      <w:r>
        <w:rPr>
          <w:rFonts w:ascii="Times New Roman" w:eastAsia="Times New Roman" w:hAnsi="Times New Roman" w:cs="Times New Roman"/>
          <w:sz w:val="24"/>
          <w:szCs w:val="24"/>
        </w:rPr>
        <w:t>t</w:t>
      </w:r>
      <w:r w:rsidRPr="00936270">
        <w:rPr>
          <w:rFonts w:ascii="Times New Roman" w:eastAsia="Times New Roman" w:hAnsi="Times New Roman" w:cs="Times New Roman"/>
          <w:sz w:val="24"/>
          <w:szCs w:val="24"/>
        </w:rPr>
        <w:t xml:space="preserve">ransparency </w:t>
      </w:r>
      <w:r w:rsidR="005E5881">
        <w:rPr>
          <w:rFonts w:ascii="Times New Roman" w:eastAsia="Times New Roman" w:hAnsi="Times New Roman" w:cs="Times New Roman"/>
          <w:sz w:val="24"/>
          <w:szCs w:val="24"/>
        </w:rPr>
        <w:t>(c</w:t>
      </w:r>
      <w:r w:rsidR="005E5881" w:rsidRPr="003B02F2">
        <w:rPr>
          <w:rFonts w:ascii="Times New Roman" w:hAnsi="Times New Roman" w:cs="Times New Roman"/>
          <w:sz w:val="24"/>
          <w:szCs w:val="24"/>
        </w:rPr>
        <w:t xml:space="preserve">lick </w:t>
      </w:r>
      <w:hyperlink r:id="rId16" w:history="1">
        <w:r w:rsidR="005E5881" w:rsidRPr="003B02F2">
          <w:rPr>
            <w:rStyle w:val="Hyperlink"/>
            <w:rFonts w:ascii="Times New Roman" w:hAnsi="Times New Roman" w:cs="Times New Roman"/>
            <w:sz w:val="24"/>
            <w:szCs w:val="24"/>
          </w:rPr>
          <w:t>here</w:t>
        </w:r>
      </w:hyperlink>
      <w:r w:rsidR="005E5881">
        <w:rPr>
          <w:rStyle w:val="Hyperlink"/>
          <w:rFonts w:ascii="Times New Roman" w:hAnsi="Times New Roman" w:cs="Times New Roman"/>
          <w:sz w:val="24"/>
          <w:szCs w:val="24"/>
        </w:rPr>
        <w:t>)</w:t>
      </w:r>
      <w:r w:rsidR="005E5881">
        <w:rPr>
          <w:rFonts w:ascii="Times New Roman" w:eastAsia="Times New Roman" w:hAnsi="Times New Roman" w:cs="Times New Roman"/>
          <w:sz w:val="24"/>
          <w:szCs w:val="24"/>
        </w:rPr>
        <w:t xml:space="preserve"> and</w:t>
      </w:r>
      <w:r w:rsidRPr="009362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936270">
        <w:rPr>
          <w:rFonts w:ascii="Times New Roman" w:eastAsia="Times New Roman" w:hAnsi="Times New Roman" w:cs="Times New Roman"/>
          <w:sz w:val="24"/>
          <w:szCs w:val="24"/>
        </w:rPr>
        <w:t xml:space="preserve">onsolidation of </w:t>
      </w:r>
      <w:r>
        <w:rPr>
          <w:rFonts w:ascii="Times New Roman" w:eastAsia="Times New Roman" w:hAnsi="Times New Roman" w:cs="Times New Roman"/>
          <w:sz w:val="24"/>
          <w:szCs w:val="24"/>
        </w:rPr>
        <w:t>h</w:t>
      </w:r>
      <w:r w:rsidRPr="00936270">
        <w:rPr>
          <w:rFonts w:ascii="Times New Roman" w:eastAsia="Times New Roman" w:hAnsi="Times New Roman" w:cs="Times New Roman"/>
          <w:sz w:val="24"/>
          <w:szCs w:val="24"/>
        </w:rPr>
        <w:t xml:space="preserve">ealth </w:t>
      </w:r>
      <w:r>
        <w:rPr>
          <w:rFonts w:ascii="Times New Roman" w:eastAsia="Times New Roman" w:hAnsi="Times New Roman" w:cs="Times New Roman"/>
          <w:sz w:val="24"/>
          <w:szCs w:val="24"/>
        </w:rPr>
        <w:t>c</w:t>
      </w:r>
      <w:r w:rsidRPr="00936270">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m</w:t>
      </w:r>
      <w:r w:rsidRPr="00936270">
        <w:rPr>
          <w:rFonts w:ascii="Times New Roman" w:eastAsia="Times New Roman" w:hAnsi="Times New Roman" w:cs="Times New Roman"/>
          <w:sz w:val="24"/>
          <w:szCs w:val="24"/>
        </w:rPr>
        <w:t>arkets</w:t>
      </w:r>
      <w:r w:rsidR="005E5881">
        <w:rPr>
          <w:rFonts w:ascii="Times New Roman" w:eastAsia="Times New Roman" w:hAnsi="Times New Roman" w:cs="Times New Roman"/>
          <w:sz w:val="24"/>
          <w:szCs w:val="24"/>
        </w:rPr>
        <w:t xml:space="preserve"> (click </w:t>
      </w:r>
      <w:hyperlink r:id="rId17" w:history="1">
        <w:r w:rsidR="005E5881" w:rsidRPr="003B02F2">
          <w:rPr>
            <w:rStyle w:val="Hyperlink"/>
            <w:rFonts w:ascii="Times New Roman" w:hAnsi="Times New Roman" w:cs="Times New Roman"/>
            <w:sz w:val="24"/>
            <w:szCs w:val="24"/>
          </w:rPr>
          <w:t>here</w:t>
        </w:r>
      </w:hyperlink>
      <w:r w:rsidR="005E5881">
        <w:rPr>
          <w:rFonts w:ascii="Times New Roman" w:hAnsi="Times New Roman" w:cs="Times New Roman"/>
          <w:sz w:val="24"/>
          <w:szCs w:val="24"/>
        </w:rPr>
        <w:t>)</w:t>
      </w:r>
      <w:r w:rsidR="000936F1">
        <w:rPr>
          <w:rFonts w:ascii="Times New Roman" w:eastAsia="Times New Roman" w:hAnsi="Times New Roman" w:cs="Times New Roman"/>
          <w:sz w:val="24"/>
          <w:szCs w:val="24"/>
        </w:rPr>
        <w:t>:</w:t>
      </w:r>
    </w:p>
    <w:p w14:paraId="01079419" w14:textId="5ABA47AC" w:rsidR="003B02F2" w:rsidRDefault="000D07F7" w:rsidP="003B02F2">
      <w:pPr>
        <w:pStyle w:val="ListParagraph"/>
        <w:numPr>
          <w:ilvl w:val="1"/>
          <w:numId w:val="5"/>
        </w:numPr>
        <w:rPr>
          <w:rFonts w:ascii="Times New Roman" w:eastAsia="Times New Roman" w:hAnsi="Times New Roman" w:cs="Times New Roman"/>
          <w:sz w:val="24"/>
          <w:szCs w:val="24"/>
        </w:rPr>
      </w:pPr>
      <w:r w:rsidRPr="000D07F7">
        <w:rPr>
          <w:rFonts w:ascii="Times New Roman" w:eastAsia="Times New Roman" w:hAnsi="Times New Roman" w:cs="Times New Roman"/>
          <w:sz w:val="24"/>
          <w:szCs w:val="24"/>
        </w:rPr>
        <w:lastRenderedPageBreak/>
        <w:t xml:space="preserve">Chairman Smith opened his hearing on price transparency by stating </w:t>
      </w:r>
      <w:r w:rsidRPr="00735F26">
        <w:rPr>
          <w:rFonts w:ascii="Times New Roman" w:eastAsia="Times New Roman" w:hAnsi="Times New Roman" w:cs="Times New Roman"/>
          <w:sz w:val="24"/>
          <w:szCs w:val="24"/>
          <w:highlight w:val="yellow"/>
        </w:rPr>
        <w:t>that hospital compliance with the reg</w:t>
      </w:r>
      <w:r w:rsidR="005E5881" w:rsidRPr="00735F26">
        <w:rPr>
          <w:rFonts w:ascii="Times New Roman" w:eastAsia="Times New Roman" w:hAnsi="Times New Roman" w:cs="Times New Roman"/>
          <w:sz w:val="24"/>
          <w:szCs w:val="24"/>
          <w:highlight w:val="yellow"/>
        </w:rPr>
        <w:t>ulation</w:t>
      </w:r>
      <w:r w:rsidRPr="00735F26">
        <w:rPr>
          <w:rFonts w:ascii="Times New Roman" w:eastAsia="Times New Roman" w:hAnsi="Times New Roman" w:cs="Times New Roman"/>
          <w:sz w:val="24"/>
          <w:szCs w:val="24"/>
          <w:highlight w:val="yellow"/>
        </w:rPr>
        <w:t xml:space="preserve"> is only 25 percent, and that he had met with Fat Joe to discuss transparency.  Click </w:t>
      </w:r>
      <w:hyperlink r:id="rId18" w:history="1">
        <w:r w:rsidRPr="00735F26">
          <w:rPr>
            <w:rStyle w:val="Hyperlink"/>
            <w:rFonts w:ascii="Times New Roman" w:eastAsia="Times New Roman" w:hAnsi="Times New Roman" w:cs="Times New Roman"/>
            <w:sz w:val="24"/>
            <w:szCs w:val="24"/>
            <w:highlight w:val="yellow"/>
          </w:rPr>
          <w:t>here</w:t>
        </w:r>
      </w:hyperlink>
      <w:r w:rsidRPr="00735F26">
        <w:rPr>
          <w:rFonts w:ascii="Times New Roman" w:eastAsia="Times New Roman" w:hAnsi="Times New Roman" w:cs="Times New Roman"/>
          <w:sz w:val="24"/>
          <w:szCs w:val="24"/>
          <w:highlight w:val="yellow"/>
        </w:rPr>
        <w:t xml:space="preserve"> for a CNN report on Fat Joe</w:t>
      </w:r>
      <w:r w:rsidRPr="000D07F7">
        <w:rPr>
          <w:rFonts w:ascii="Times New Roman" w:eastAsia="Times New Roman" w:hAnsi="Times New Roman" w:cs="Times New Roman"/>
          <w:sz w:val="24"/>
          <w:szCs w:val="24"/>
        </w:rPr>
        <w:t>. CMS and Turquoise Health say compliance is 75 to 85 percent.</w:t>
      </w:r>
    </w:p>
    <w:p w14:paraId="7B6CCF6A" w14:textId="7F72917D" w:rsidR="005E5881" w:rsidRDefault="000D07F7">
      <w:pPr>
        <w:pStyle w:val="ListParagraph"/>
        <w:numPr>
          <w:ilvl w:val="0"/>
          <w:numId w:val="4"/>
        </w:numPr>
        <w:rPr>
          <w:rFonts w:ascii="Times New Roman" w:hAnsi="Times New Roman" w:cs="Times New Roman"/>
          <w:sz w:val="24"/>
          <w:szCs w:val="24"/>
        </w:rPr>
      </w:pPr>
      <w:r w:rsidRPr="005E5881">
        <w:rPr>
          <w:rFonts w:ascii="Times New Roman" w:hAnsi="Times New Roman" w:cs="Times New Roman"/>
          <w:sz w:val="24"/>
          <w:szCs w:val="24"/>
        </w:rPr>
        <w:t xml:space="preserve">The overall message from both hearings </w:t>
      </w:r>
      <w:r w:rsidR="00D65FEC">
        <w:rPr>
          <w:rFonts w:ascii="Times New Roman" w:hAnsi="Times New Roman" w:cs="Times New Roman"/>
          <w:sz w:val="24"/>
          <w:szCs w:val="24"/>
        </w:rPr>
        <w:t>-</w:t>
      </w:r>
      <w:r w:rsidRPr="005E5881">
        <w:rPr>
          <w:rFonts w:ascii="Times New Roman" w:hAnsi="Times New Roman" w:cs="Times New Roman"/>
          <w:sz w:val="24"/>
          <w:szCs w:val="24"/>
        </w:rPr>
        <w:t xml:space="preserve"> hospitals are too big</w:t>
      </w:r>
      <w:r w:rsidR="003B02F2" w:rsidRPr="005E5881">
        <w:rPr>
          <w:rFonts w:ascii="Times New Roman" w:hAnsi="Times New Roman" w:cs="Times New Roman"/>
          <w:sz w:val="24"/>
          <w:szCs w:val="24"/>
        </w:rPr>
        <w:t>,</w:t>
      </w:r>
      <w:r w:rsidRPr="005E5881">
        <w:rPr>
          <w:rFonts w:ascii="Times New Roman" w:hAnsi="Times New Roman" w:cs="Times New Roman"/>
          <w:sz w:val="24"/>
          <w:szCs w:val="24"/>
        </w:rPr>
        <w:t xml:space="preserve"> not transparent enough and cost</w:t>
      </w:r>
      <w:r w:rsidR="005548AD" w:rsidRPr="005E5881">
        <w:rPr>
          <w:rFonts w:ascii="Times New Roman" w:hAnsi="Times New Roman" w:cs="Times New Roman"/>
          <w:sz w:val="24"/>
          <w:szCs w:val="24"/>
        </w:rPr>
        <w:t xml:space="preserve"> patients</w:t>
      </w:r>
      <w:r w:rsidRPr="005E5881">
        <w:rPr>
          <w:rFonts w:ascii="Times New Roman" w:hAnsi="Times New Roman" w:cs="Times New Roman"/>
          <w:sz w:val="24"/>
          <w:szCs w:val="24"/>
        </w:rPr>
        <w:t xml:space="preserve"> too </w:t>
      </w:r>
      <w:r w:rsidR="005548AD" w:rsidRPr="005E5881">
        <w:rPr>
          <w:rFonts w:ascii="Times New Roman" w:hAnsi="Times New Roman" w:cs="Times New Roman"/>
          <w:sz w:val="24"/>
          <w:szCs w:val="24"/>
        </w:rPr>
        <w:t>much money</w:t>
      </w:r>
      <w:r w:rsidRPr="005E5881">
        <w:rPr>
          <w:rFonts w:ascii="Times New Roman" w:hAnsi="Times New Roman" w:cs="Times New Roman"/>
          <w:sz w:val="24"/>
          <w:szCs w:val="24"/>
        </w:rPr>
        <w:t xml:space="preserve">. </w:t>
      </w:r>
    </w:p>
    <w:p w14:paraId="61F3C9E0" w14:textId="0DE60003" w:rsidR="0078548C" w:rsidRPr="005E5881" w:rsidRDefault="000936F1">
      <w:pPr>
        <w:pStyle w:val="ListParagraph"/>
        <w:numPr>
          <w:ilvl w:val="0"/>
          <w:numId w:val="4"/>
        </w:numPr>
        <w:rPr>
          <w:rFonts w:ascii="Times New Roman" w:hAnsi="Times New Roman" w:cs="Times New Roman"/>
          <w:sz w:val="24"/>
          <w:szCs w:val="24"/>
        </w:rPr>
      </w:pPr>
      <w:r w:rsidRPr="005E5881">
        <w:rPr>
          <w:rFonts w:ascii="Times New Roman" w:hAnsi="Times New Roman" w:cs="Times New Roman"/>
          <w:sz w:val="24"/>
          <w:szCs w:val="24"/>
        </w:rPr>
        <w:t>The</w:t>
      </w:r>
      <w:r w:rsidR="00B87888" w:rsidRPr="005E5881">
        <w:rPr>
          <w:rFonts w:ascii="Times New Roman" w:hAnsi="Times New Roman" w:cs="Times New Roman"/>
          <w:sz w:val="24"/>
          <w:szCs w:val="24"/>
        </w:rPr>
        <w:t xml:space="preserve"> Senate Finance Committee </w:t>
      </w:r>
      <w:r w:rsidR="002A4742">
        <w:rPr>
          <w:rFonts w:ascii="Times New Roman" w:hAnsi="Times New Roman" w:cs="Times New Roman"/>
          <w:sz w:val="24"/>
          <w:szCs w:val="24"/>
        </w:rPr>
        <w:t xml:space="preserve">was the latest Committee to </w:t>
      </w:r>
      <w:r w:rsidR="00B87888" w:rsidRPr="005E5881">
        <w:rPr>
          <w:rFonts w:ascii="Times New Roman" w:hAnsi="Times New Roman" w:cs="Times New Roman"/>
          <w:sz w:val="24"/>
          <w:szCs w:val="24"/>
        </w:rPr>
        <w:t>h</w:t>
      </w:r>
      <w:r w:rsidR="002A4742">
        <w:rPr>
          <w:rFonts w:ascii="Times New Roman" w:hAnsi="Times New Roman" w:cs="Times New Roman"/>
          <w:sz w:val="24"/>
          <w:szCs w:val="24"/>
        </w:rPr>
        <w:t>old</w:t>
      </w:r>
      <w:r w:rsidR="00B87888" w:rsidRPr="005E5881">
        <w:rPr>
          <w:rFonts w:ascii="Times New Roman" w:hAnsi="Times New Roman" w:cs="Times New Roman"/>
          <w:sz w:val="24"/>
          <w:szCs w:val="24"/>
        </w:rPr>
        <w:t xml:space="preserve"> a hearing </w:t>
      </w:r>
      <w:r w:rsidRPr="005E5881">
        <w:rPr>
          <w:rFonts w:ascii="Times New Roman" w:hAnsi="Times New Roman" w:cs="Times New Roman"/>
          <w:sz w:val="24"/>
          <w:szCs w:val="24"/>
        </w:rPr>
        <w:t>on health care market consolidation</w:t>
      </w:r>
      <w:r w:rsidR="00735F26">
        <w:rPr>
          <w:rFonts w:ascii="Times New Roman" w:hAnsi="Times New Roman" w:cs="Times New Roman"/>
          <w:sz w:val="24"/>
          <w:szCs w:val="24"/>
        </w:rPr>
        <w:t>,</w:t>
      </w:r>
      <w:r w:rsidR="00B946C1" w:rsidRPr="005E5881">
        <w:rPr>
          <w:rFonts w:ascii="Times New Roman" w:hAnsi="Times New Roman" w:cs="Times New Roman"/>
          <w:sz w:val="24"/>
          <w:szCs w:val="24"/>
        </w:rPr>
        <w:t xml:space="preserve"> which really focused on</w:t>
      </w:r>
      <w:r w:rsidR="00B87888" w:rsidRPr="005E5881">
        <w:rPr>
          <w:rFonts w:ascii="Times New Roman" w:hAnsi="Times New Roman" w:cs="Times New Roman"/>
          <w:sz w:val="24"/>
          <w:szCs w:val="24"/>
        </w:rPr>
        <w:t xml:space="preserve"> price transparency and site neutral payments.</w:t>
      </w:r>
      <w:r w:rsidR="00B946C1" w:rsidRPr="005E5881">
        <w:rPr>
          <w:rFonts w:ascii="Times New Roman" w:hAnsi="Times New Roman" w:cs="Times New Roman"/>
          <w:sz w:val="24"/>
          <w:szCs w:val="24"/>
        </w:rPr>
        <w:t xml:space="preserve"> Click </w:t>
      </w:r>
      <w:hyperlink r:id="rId19" w:history="1">
        <w:r w:rsidR="00B946C1" w:rsidRPr="005E5881">
          <w:rPr>
            <w:rStyle w:val="Hyperlink"/>
            <w:rFonts w:ascii="Times New Roman" w:hAnsi="Times New Roman" w:cs="Times New Roman"/>
            <w:sz w:val="24"/>
            <w:szCs w:val="24"/>
          </w:rPr>
          <w:t>here</w:t>
        </w:r>
      </w:hyperlink>
      <w:r w:rsidR="00B946C1" w:rsidRPr="005E5881">
        <w:rPr>
          <w:rFonts w:ascii="Times New Roman" w:hAnsi="Times New Roman" w:cs="Times New Roman"/>
          <w:sz w:val="24"/>
          <w:szCs w:val="24"/>
        </w:rPr>
        <w:t xml:space="preserve"> for the hearing.</w:t>
      </w:r>
      <w:r w:rsidR="00B87888" w:rsidRPr="005E5881">
        <w:rPr>
          <w:rFonts w:ascii="Times New Roman" w:hAnsi="Times New Roman" w:cs="Times New Roman"/>
          <w:sz w:val="24"/>
          <w:szCs w:val="24"/>
        </w:rPr>
        <w:t xml:space="preserve"> </w:t>
      </w:r>
    </w:p>
    <w:p w14:paraId="1733AA2F" w14:textId="47B4F0CF" w:rsidR="00EE199F" w:rsidRPr="00735F26" w:rsidRDefault="000A5DF9" w:rsidP="00D65FEC">
      <w:pPr>
        <w:pStyle w:val="ListParagraph"/>
        <w:numPr>
          <w:ilvl w:val="0"/>
          <w:numId w:val="4"/>
        </w:numPr>
        <w:rPr>
          <w:rFonts w:ascii="Times New Roman" w:hAnsi="Times New Roman" w:cs="Times New Roman"/>
          <w:sz w:val="24"/>
          <w:szCs w:val="24"/>
          <w:highlight w:val="yellow"/>
        </w:rPr>
      </w:pPr>
      <w:r w:rsidRPr="00735F26">
        <w:rPr>
          <w:rFonts w:ascii="Times New Roman" w:hAnsi="Times New Roman" w:cs="Times New Roman"/>
          <w:sz w:val="24"/>
          <w:szCs w:val="24"/>
          <w:highlight w:val="yellow"/>
        </w:rPr>
        <w:t xml:space="preserve">Click </w:t>
      </w:r>
      <w:hyperlink r:id="rId20" w:history="1">
        <w:r w:rsidRPr="00735F26">
          <w:rPr>
            <w:rStyle w:val="Hyperlink"/>
            <w:rFonts w:ascii="Times New Roman" w:hAnsi="Times New Roman" w:cs="Times New Roman"/>
            <w:sz w:val="24"/>
            <w:szCs w:val="24"/>
            <w:highlight w:val="yellow"/>
          </w:rPr>
          <w:t>here</w:t>
        </w:r>
      </w:hyperlink>
      <w:r w:rsidRPr="00735F26">
        <w:rPr>
          <w:rFonts w:ascii="Times New Roman" w:hAnsi="Times New Roman" w:cs="Times New Roman"/>
          <w:sz w:val="24"/>
          <w:szCs w:val="24"/>
          <w:highlight w:val="yellow"/>
        </w:rPr>
        <w:t xml:space="preserve"> for the letter Arnold Ventures, AHIP, and others sent to Congressional leaders urging site neutral payments for </w:t>
      </w:r>
      <w:r w:rsidR="00D23704" w:rsidRPr="00735F26">
        <w:rPr>
          <w:rFonts w:ascii="Times New Roman" w:hAnsi="Times New Roman" w:cs="Times New Roman"/>
          <w:sz w:val="24"/>
          <w:szCs w:val="24"/>
          <w:highlight w:val="yellow"/>
        </w:rPr>
        <w:t>both Medicare and commercial payers.</w:t>
      </w:r>
    </w:p>
    <w:p w14:paraId="576B7E1F" w14:textId="77777777" w:rsidR="00CC6A45" w:rsidRDefault="00CB02CF" w:rsidP="00CC6A45">
      <w:pPr>
        <w:rPr>
          <w:rFonts w:ascii="Times New Roman" w:hAnsi="Times New Roman" w:cs="Times New Roman"/>
          <w:sz w:val="24"/>
          <w:szCs w:val="24"/>
        </w:rPr>
      </w:pPr>
      <w:r>
        <w:rPr>
          <w:rFonts w:ascii="Times New Roman" w:hAnsi="Times New Roman" w:cs="Times New Roman"/>
          <w:sz w:val="24"/>
          <w:szCs w:val="24"/>
        </w:rPr>
        <w:t xml:space="preserve">We’re seeing more and more </w:t>
      </w:r>
      <w:r w:rsidR="000A5DF9">
        <w:rPr>
          <w:rFonts w:ascii="Times New Roman" w:hAnsi="Times New Roman" w:cs="Times New Roman"/>
          <w:sz w:val="24"/>
          <w:szCs w:val="24"/>
        </w:rPr>
        <w:t>site neutral bills</w:t>
      </w:r>
      <w:r>
        <w:rPr>
          <w:rFonts w:ascii="Times New Roman" w:hAnsi="Times New Roman" w:cs="Times New Roman"/>
          <w:sz w:val="24"/>
          <w:szCs w:val="24"/>
        </w:rPr>
        <w:t xml:space="preserve"> being</w:t>
      </w:r>
      <w:r w:rsidR="000A5DF9">
        <w:rPr>
          <w:rFonts w:ascii="Times New Roman" w:hAnsi="Times New Roman" w:cs="Times New Roman"/>
          <w:sz w:val="24"/>
          <w:szCs w:val="24"/>
        </w:rPr>
        <w:t xml:space="preserve"> in</w:t>
      </w:r>
      <w:r w:rsidR="00EE199F">
        <w:rPr>
          <w:rFonts w:ascii="Times New Roman" w:hAnsi="Times New Roman" w:cs="Times New Roman"/>
          <w:sz w:val="24"/>
          <w:szCs w:val="24"/>
        </w:rPr>
        <w:t>troduced</w:t>
      </w:r>
      <w:r w:rsidR="00CC6A45">
        <w:rPr>
          <w:rFonts w:ascii="Times New Roman" w:hAnsi="Times New Roman" w:cs="Times New Roman"/>
          <w:sz w:val="24"/>
          <w:szCs w:val="24"/>
        </w:rPr>
        <w:t>:</w:t>
      </w:r>
    </w:p>
    <w:p w14:paraId="6691FF89" w14:textId="31103FC7" w:rsidR="00EE199F" w:rsidRPr="006056FB" w:rsidRDefault="00EE199F" w:rsidP="006056FB">
      <w:pPr>
        <w:pStyle w:val="ListParagraph"/>
        <w:numPr>
          <w:ilvl w:val="0"/>
          <w:numId w:val="9"/>
        </w:numPr>
        <w:rPr>
          <w:rFonts w:eastAsia="Times New Roman"/>
        </w:rPr>
      </w:pPr>
      <w:r w:rsidRPr="006056FB">
        <w:rPr>
          <w:rFonts w:ascii="Times New Roman" w:eastAsia="Times New Roman" w:hAnsi="Times New Roman" w:cs="Times New Roman"/>
          <w:sz w:val="24"/>
          <w:szCs w:val="24"/>
        </w:rPr>
        <w:t xml:space="preserve">Senators </w:t>
      </w:r>
      <w:proofErr w:type="spellStart"/>
      <w:r w:rsidRPr="006056FB">
        <w:rPr>
          <w:rFonts w:ascii="Times New Roman" w:eastAsia="Times New Roman" w:hAnsi="Times New Roman" w:cs="Times New Roman"/>
          <w:sz w:val="24"/>
          <w:szCs w:val="24"/>
        </w:rPr>
        <w:t>Hoeven</w:t>
      </w:r>
      <w:proofErr w:type="spellEnd"/>
      <w:r w:rsidRPr="006056FB">
        <w:rPr>
          <w:rFonts w:ascii="Times New Roman" w:eastAsia="Times New Roman" w:hAnsi="Times New Roman" w:cs="Times New Roman"/>
          <w:sz w:val="24"/>
          <w:szCs w:val="24"/>
        </w:rPr>
        <w:t xml:space="preserve"> (R-ND) and Klobuchar (D-MN) introduced </w:t>
      </w:r>
      <w:hyperlink r:id="rId21" w:history="1">
        <w:r w:rsidRPr="006056FB">
          <w:rPr>
            <w:rStyle w:val="Hyperlink"/>
            <w:rFonts w:ascii="Times New Roman" w:eastAsia="Times New Roman" w:hAnsi="Times New Roman" w:cs="Times New Roman"/>
            <w:sz w:val="24"/>
            <w:szCs w:val="24"/>
          </w:rPr>
          <w:t>S.1849</w:t>
        </w:r>
      </w:hyperlink>
      <w:r w:rsidRPr="006056FB">
        <w:rPr>
          <w:rFonts w:ascii="Times New Roman" w:eastAsia="Times New Roman" w:hAnsi="Times New Roman" w:cs="Times New Roman"/>
          <w:sz w:val="24"/>
          <w:szCs w:val="24"/>
        </w:rPr>
        <w:t xml:space="preserve">, </w:t>
      </w:r>
      <w:r w:rsidR="00215286" w:rsidRPr="006056FB">
        <w:rPr>
          <w:rFonts w:ascii="Times New Roman" w:eastAsia="Times New Roman" w:hAnsi="Times New Roman" w:cs="Times New Roman"/>
          <w:sz w:val="24"/>
          <w:szCs w:val="24"/>
        </w:rPr>
        <w:t xml:space="preserve">to site neutralize off campus Medicare payments to </w:t>
      </w:r>
      <w:r w:rsidR="00C94FE4" w:rsidRPr="006056FB">
        <w:rPr>
          <w:rFonts w:ascii="Times New Roman" w:eastAsia="Times New Roman" w:hAnsi="Times New Roman" w:cs="Times New Roman"/>
          <w:sz w:val="24"/>
          <w:szCs w:val="24"/>
        </w:rPr>
        <w:t>HOPDs</w:t>
      </w:r>
      <w:r w:rsidRPr="006056FB">
        <w:rPr>
          <w:rFonts w:ascii="Times New Roman" w:eastAsia="Times New Roman" w:hAnsi="Times New Roman" w:cs="Times New Roman"/>
          <w:sz w:val="24"/>
          <w:szCs w:val="24"/>
        </w:rPr>
        <w:t xml:space="preserve">.  </w:t>
      </w:r>
    </w:p>
    <w:p w14:paraId="7ECA38F3" w14:textId="77777777" w:rsidR="006056FB" w:rsidRPr="006056FB" w:rsidRDefault="00EE199F" w:rsidP="006056FB">
      <w:pPr>
        <w:pStyle w:val="ListParagraph"/>
        <w:numPr>
          <w:ilvl w:val="0"/>
          <w:numId w:val="9"/>
        </w:numPr>
        <w:rPr>
          <w:rFonts w:eastAsia="Times New Roman"/>
        </w:rPr>
      </w:pPr>
      <w:r w:rsidRPr="006056FB">
        <w:rPr>
          <w:rFonts w:ascii="Times New Roman" w:eastAsia="Times New Roman" w:hAnsi="Times New Roman" w:cs="Times New Roman"/>
          <w:sz w:val="24"/>
          <w:szCs w:val="24"/>
        </w:rPr>
        <w:t xml:space="preserve">Senators Braun (R-IN), Hassan (D-NH) and Kennedy (R-LA) have introduce </w:t>
      </w:r>
      <w:hyperlink r:id="rId22" w:history="1">
        <w:r w:rsidRPr="006056FB">
          <w:rPr>
            <w:rStyle w:val="Hyperlink"/>
            <w:rFonts w:ascii="Times New Roman" w:eastAsia="Times New Roman" w:hAnsi="Times New Roman" w:cs="Times New Roman"/>
            <w:sz w:val="24"/>
            <w:szCs w:val="24"/>
          </w:rPr>
          <w:t>S. 1869</w:t>
        </w:r>
      </w:hyperlink>
      <w:r w:rsidRPr="006056FB">
        <w:rPr>
          <w:rFonts w:ascii="Times New Roman" w:eastAsia="Times New Roman" w:hAnsi="Times New Roman" w:cs="Times New Roman"/>
          <w:sz w:val="24"/>
          <w:szCs w:val="24"/>
        </w:rPr>
        <w:t xml:space="preserve"> to site neutralize off campus Medicare payments to hospital clinics.  </w:t>
      </w:r>
    </w:p>
    <w:p w14:paraId="5EEBE673" w14:textId="72DA68CD" w:rsidR="006E50D0" w:rsidRPr="006056FB" w:rsidRDefault="006E50D0" w:rsidP="006056FB">
      <w:pPr>
        <w:pStyle w:val="ListParagraph"/>
        <w:numPr>
          <w:ilvl w:val="0"/>
          <w:numId w:val="9"/>
        </w:numPr>
        <w:rPr>
          <w:rFonts w:eastAsia="Times New Roman"/>
        </w:rPr>
      </w:pPr>
      <w:r w:rsidRPr="006056FB">
        <w:rPr>
          <w:rFonts w:ascii="Times New Roman" w:eastAsia="Times New Roman" w:hAnsi="Times New Roman" w:cs="Times New Roman"/>
          <w:sz w:val="24"/>
          <w:szCs w:val="24"/>
        </w:rPr>
        <w:t xml:space="preserve">Senator </w:t>
      </w:r>
      <w:r w:rsidR="00B31E89" w:rsidRPr="006056FB">
        <w:rPr>
          <w:rFonts w:ascii="Times New Roman" w:eastAsia="Times New Roman" w:hAnsi="Times New Roman" w:cs="Times New Roman"/>
          <w:sz w:val="24"/>
          <w:szCs w:val="24"/>
        </w:rPr>
        <w:t xml:space="preserve">Bill </w:t>
      </w:r>
      <w:r w:rsidRPr="006056FB">
        <w:rPr>
          <w:rFonts w:ascii="Times New Roman" w:eastAsia="Times New Roman" w:hAnsi="Times New Roman" w:cs="Times New Roman"/>
          <w:sz w:val="24"/>
          <w:szCs w:val="24"/>
        </w:rPr>
        <w:t>Cassidy (R-LA) is drafting legislation</w:t>
      </w:r>
      <w:r w:rsidR="00E934AA" w:rsidRPr="006056FB">
        <w:rPr>
          <w:rFonts w:ascii="Times New Roman" w:eastAsia="Times New Roman" w:hAnsi="Times New Roman" w:cs="Times New Roman"/>
          <w:sz w:val="24"/>
          <w:szCs w:val="24"/>
        </w:rPr>
        <w:t xml:space="preserve"> and Rep.</w:t>
      </w:r>
      <w:r w:rsidR="008E6422" w:rsidRPr="006056FB">
        <w:rPr>
          <w:rFonts w:ascii="Times New Roman" w:eastAsia="Times New Roman" w:hAnsi="Times New Roman" w:cs="Times New Roman"/>
          <w:sz w:val="24"/>
          <w:szCs w:val="24"/>
        </w:rPr>
        <w:t xml:space="preserve"> McMorris-Rodgers (R-WA) </w:t>
      </w:r>
      <w:r w:rsidR="00291C15" w:rsidRPr="006056FB">
        <w:rPr>
          <w:rFonts w:ascii="Times New Roman" w:eastAsia="Times New Roman" w:hAnsi="Times New Roman" w:cs="Times New Roman"/>
          <w:sz w:val="24"/>
          <w:szCs w:val="24"/>
        </w:rPr>
        <w:t>said she will continue to work on her bill.</w:t>
      </w:r>
    </w:p>
    <w:p w14:paraId="56487055" w14:textId="50B27C37" w:rsidR="006C4D08" w:rsidRDefault="006C4D08" w:rsidP="006C4D08">
      <w:pPr>
        <w:rPr>
          <w:rFonts w:ascii="Times New Roman" w:hAnsi="Times New Roman" w:cs="Times New Roman"/>
          <w:b/>
          <w:bCs/>
          <w:color w:val="44546A" w:themeColor="text2"/>
          <w:sz w:val="24"/>
          <w:szCs w:val="24"/>
        </w:rPr>
      </w:pPr>
      <w:r>
        <w:rPr>
          <w:rFonts w:ascii="Times New Roman" w:hAnsi="Times New Roman" w:cs="Times New Roman"/>
          <w:b/>
          <w:bCs/>
          <w:color w:val="44546A" w:themeColor="text2"/>
          <w:sz w:val="24"/>
          <w:szCs w:val="24"/>
        </w:rPr>
        <w:t>In the States</w:t>
      </w:r>
    </w:p>
    <w:p w14:paraId="390E9F8A" w14:textId="03BA85AB" w:rsidR="006C4D08" w:rsidRPr="00735F26" w:rsidRDefault="006C4D08" w:rsidP="006C4D08">
      <w:pPr>
        <w:pStyle w:val="ListParagraph"/>
        <w:numPr>
          <w:ilvl w:val="0"/>
          <w:numId w:val="7"/>
        </w:numPr>
        <w:rPr>
          <w:rFonts w:ascii="Times New Roman" w:hAnsi="Times New Roman" w:cs="Times New Roman"/>
          <w:b/>
          <w:bCs/>
          <w:color w:val="44546A" w:themeColor="text2"/>
          <w:sz w:val="24"/>
          <w:szCs w:val="24"/>
          <w:highlight w:val="yellow"/>
        </w:rPr>
      </w:pPr>
      <w:r w:rsidRPr="00735F26">
        <w:rPr>
          <w:rFonts w:ascii="Times New Roman" w:hAnsi="Times New Roman" w:cs="Times New Roman"/>
          <w:sz w:val="24"/>
          <w:szCs w:val="24"/>
          <w:highlight w:val="yellow"/>
        </w:rPr>
        <w:t xml:space="preserve">Arnold Ventures is supporting three sessions at the August National Association of State Health Policy </w:t>
      </w:r>
      <w:r w:rsidR="00CC50E2" w:rsidRPr="00735F26">
        <w:rPr>
          <w:rFonts w:ascii="Times New Roman" w:hAnsi="Times New Roman" w:cs="Times New Roman"/>
          <w:sz w:val="24"/>
          <w:szCs w:val="24"/>
          <w:highlight w:val="yellow"/>
        </w:rPr>
        <w:t xml:space="preserve">conference – one </w:t>
      </w:r>
      <w:r w:rsidR="0090684D" w:rsidRPr="00735F26">
        <w:rPr>
          <w:rFonts w:ascii="Times New Roman" w:hAnsi="Times New Roman" w:cs="Times New Roman"/>
          <w:sz w:val="24"/>
          <w:szCs w:val="24"/>
          <w:highlight w:val="yellow"/>
        </w:rPr>
        <w:t>promoting</w:t>
      </w:r>
      <w:r w:rsidR="00CC50E2" w:rsidRPr="00735F26">
        <w:rPr>
          <w:rFonts w:ascii="Times New Roman" w:hAnsi="Times New Roman" w:cs="Times New Roman"/>
          <w:sz w:val="24"/>
          <w:szCs w:val="24"/>
          <w:highlight w:val="yellow"/>
        </w:rPr>
        <w:t xml:space="preserve"> site neutral payments. Click </w:t>
      </w:r>
      <w:hyperlink r:id="rId23" w:history="1">
        <w:r w:rsidR="00CC50E2" w:rsidRPr="00735F26">
          <w:rPr>
            <w:rStyle w:val="Hyperlink"/>
            <w:rFonts w:ascii="Times New Roman" w:hAnsi="Times New Roman" w:cs="Times New Roman"/>
            <w:sz w:val="24"/>
            <w:szCs w:val="24"/>
            <w:highlight w:val="yellow"/>
          </w:rPr>
          <w:t>here</w:t>
        </w:r>
      </w:hyperlink>
      <w:r w:rsidR="00CC50E2" w:rsidRPr="00735F26">
        <w:rPr>
          <w:rFonts w:ascii="Times New Roman" w:hAnsi="Times New Roman" w:cs="Times New Roman"/>
          <w:sz w:val="24"/>
          <w:szCs w:val="24"/>
          <w:highlight w:val="yellow"/>
        </w:rPr>
        <w:t xml:space="preserve"> to learn more.</w:t>
      </w:r>
    </w:p>
    <w:p w14:paraId="71AF393A" w14:textId="77777777" w:rsidR="00FA6C81" w:rsidRPr="006C4D08" w:rsidRDefault="00FA6C81" w:rsidP="00FA6C81">
      <w:pPr>
        <w:pStyle w:val="ListParagraph"/>
        <w:rPr>
          <w:rFonts w:ascii="Times New Roman" w:hAnsi="Times New Roman" w:cs="Times New Roman"/>
          <w:b/>
          <w:bCs/>
          <w:color w:val="44546A" w:themeColor="text2"/>
          <w:sz w:val="24"/>
          <w:szCs w:val="24"/>
        </w:rPr>
      </w:pPr>
    </w:p>
    <w:p w14:paraId="33D7964A" w14:textId="1D5FF421" w:rsidR="000B378B" w:rsidRDefault="006C4D08" w:rsidP="000B378B">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6C4D08">
        <w:rPr>
          <w:rFonts w:ascii="Times New Roman" w:hAnsi="Times New Roman" w:cs="Times New Roman"/>
          <w:sz w:val="24"/>
          <w:szCs w:val="24"/>
        </w:rPr>
        <w:t xml:space="preserve">Click </w:t>
      </w:r>
      <w:hyperlink r:id="rId24" w:history="1">
        <w:r w:rsidRPr="006C4D08">
          <w:rPr>
            <w:rStyle w:val="Hyperlink"/>
            <w:rFonts w:ascii="Times New Roman" w:hAnsi="Times New Roman" w:cs="Times New Roman"/>
            <w:sz w:val="24"/>
            <w:szCs w:val="24"/>
          </w:rPr>
          <w:t>here</w:t>
        </w:r>
      </w:hyperlink>
      <w:r w:rsidRPr="006C4D08">
        <w:rPr>
          <w:rFonts w:ascii="Times New Roman" w:hAnsi="Times New Roman" w:cs="Times New Roman"/>
          <w:sz w:val="24"/>
          <w:szCs w:val="24"/>
        </w:rPr>
        <w:t xml:space="preserve"> for the National Association of State Health Policy’s tracker –  supported by Arnold Ventures. As o</w:t>
      </w:r>
      <w:r w:rsidR="000B378B">
        <w:rPr>
          <w:rFonts w:ascii="Times New Roman" w:hAnsi="Times New Roman" w:cs="Times New Roman"/>
          <w:sz w:val="24"/>
          <w:szCs w:val="24"/>
        </w:rPr>
        <w:t xml:space="preserve">f </w:t>
      </w:r>
      <w:r w:rsidR="000B378B" w:rsidRPr="000B378B">
        <w:rPr>
          <w:rFonts w:ascii="Times New Roman" w:hAnsi="Times New Roman" w:cs="Times New Roman"/>
          <w:sz w:val="24"/>
          <w:szCs w:val="24"/>
        </w:rPr>
        <w:t xml:space="preserve">May 29 </w:t>
      </w:r>
      <w:r w:rsidR="000B378B">
        <w:rPr>
          <w:rFonts w:ascii="Times New Roman" w:hAnsi="Times New Roman" w:cs="Times New Roman"/>
          <w:sz w:val="24"/>
          <w:szCs w:val="24"/>
        </w:rPr>
        <w:t>–</w:t>
      </w:r>
    </w:p>
    <w:p w14:paraId="64FD9DEE" w14:textId="77777777" w:rsidR="000B378B" w:rsidRDefault="000B378B" w:rsidP="000B378B">
      <w:pPr>
        <w:pStyle w:val="ListParagraph"/>
        <w:numPr>
          <w:ilvl w:val="1"/>
          <w:numId w:val="1"/>
        </w:numPr>
        <w:spacing w:before="100" w:beforeAutospacing="1" w:after="100" w:afterAutospacing="1" w:line="240" w:lineRule="auto"/>
        <w:rPr>
          <w:rFonts w:ascii="Times New Roman" w:hAnsi="Times New Roman" w:cs="Times New Roman"/>
          <w:sz w:val="24"/>
          <w:szCs w:val="24"/>
        </w:rPr>
      </w:pPr>
      <w:r w:rsidRPr="000B378B">
        <w:rPr>
          <w:rFonts w:ascii="Times New Roman" w:hAnsi="Times New Roman" w:cs="Times New Roman"/>
          <w:sz w:val="24"/>
          <w:szCs w:val="24"/>
        </w:rPr>
        <w:t xml:space="preserve">Click </w:t>
      </w:r>
      <w:hyperlink r:id="rId25" w:history="1">
        <w:r w:rsidRPr="000B378B">
          <w:rPr>
            <w:rStyle w:val="Hyperlink"/>
            <w:rFonts w:ascii="Times New Roman" w:hAnsi="Times New Roman" w:cs="Times New Roman"/>
            <w:sz w:val="24"/>
            <w:szCs w:val="24"/>
          </w:rPr>
          <w:t>here</w:t>
        </w:r>
      </w:hyperlink>
      <w:r w:rsidRPr="000B378B">
        <w:rPr>
          <w:rFonts w:ascii="Times New Roman" w:hAnsi="Times New Roman" w:cs="Times New Roman"/>
          <w:sz w:val="24"/>
          <w:szCs w:val="24"/>
        </w:rPr>
        <w:t xml:space="preserve"> for 29 bills in 18 states on </w:t>
      </w:r>
      <w:proofErr w:type="gramStart"/>
      <w:r w:rsidRPr="000B378B">
        <w:rPr>
          <w:rFonts w:ascii="Times New Roman" w:hAnsi="Times New Roman" w:cs="Times New Roman"/>
          <w:sz w:val="24"/>
          <w:szCs w:val="24"/>
        </w:rPr>
        <w:t>transparency;</w:t>
      </w:r>
      <w:proofErr w:type="gramEnd"/>
    </w:p>
    <w:p w14:paraId="23318E26" w14:textId="77777777" w:rsidR="000B378B" w:rsidRDefault="000B378B" w:rsidP="000B378B">
      <w:pPr>
        <w:pStyle w:val="ListParagraph"/>
        <w:numPr>
          <w:ilvl w:val="1"/>
          <w:numId w:val="1"/>
        </w:numPr>
        <w:spacing w:before="100" w:beforeAutospacing="1" w:after="100" w:afterAutospacing="1" w:line="240" w:lineRule="auto"/>
        <w:rPr>
          <w:rFonts w:ascii="Times New Roman" w:hAnsi="Times New Roman" w:cs="Times New Roman"/>
          <w:sz w:val="24"/>
          <w:szCs w:val="24"/>
        </w:rPr>
      </w:pPr>
      <w:r w:rsidRPr="000B378B">
        <w:rPr>
          <w:rFonts w:ascii="Times New Roman" w:hAnsi="Times New Roman" w:cs="Times New Roman"/>
          <w:sz w:val="24"/>
          <w:szCs w:val="24"/>
        </w:rPr>
        <w:t xml:space="preserve">Click </w:t>
      </w:r>
      <w:hyperlink r:id="rId26" w:history="1">
        <w:r w:rsidRPr="000B378B">
          <w:rPr>
            <w:rStyle w:val="Hyperlink"/>
            <w:rFonts w:ascii="Times New Roman" w:hAnsi="Times New Roman" w:cs="Times New Roman"/>
            <w:sz w:val="24"/>
            <w:szCs w:val="24"/>
          </w:rPr>
          <w:t>here</w:t>
        </w:r>
      </w:hyperlink>
      <w:r w:rsidRPr="000B378B">
        <w:rPr>
          <w:rFonts w:ascii="Times New Roman" w:hAnsi="Times New Roman" w:cs="Times New Roman"/>
          <w:sz w:val="24"/>
          <w:szCs w:val="24"/>
        </w:rPr>
        <w:t xml:space="preserve"> for 25 bills in 13 states on surprise </w:t>
      </w:r>
      <w:proofErr w:type="gramStart"/>
      <w:r w:rsidRPr="000B378B">
        <w:rPr>
          <w:rFonts w:ascii="Times New Roman" w:hAnsi="Times New Roman" w:cs="Times New Roman"/>
          <w:sz w:val="24"/>
          <w:szCs w:val="24"/>
        </w:rPr>
        <w:t>billing;</w:t>
      </w:r>
      <w:proofErr w:type="gramEnd"/>
    </w:p>
    <w:p w14:paraId="24E3F393" w14:textId="77777777" w:rsidR="000B378B" w:rsidRDefault="000B378B" w:rsidP="000B378B">
      <w:pPr>
        <w:pStyle w:val="ListParagraph"/>
        <w:numPr>
          <w:ilvl w:val="1"/>
          <w:numId w:val="1"/>
        </w:numPr>
        <w:spacing w:before="100" w:beforeAutospacing="1" w:after="100" w:afterAutospacing="1" w:line="240" w:lineRule="auto"/>
        <w:rPr>
          <w:rFonts w:ascii="Times New Roman" w:hAnsi="Times New Roman" w:cs="Times New Roman"/>
          <w:sz w:val="24"/>
          <w:szCs w:val="24"/>
        </w:rPr>
      </w:pPr>
      <w:r w:rsidRPr="000B378B">
        <w:rPr>
          <w:rFonts w:ascii="Times New Roman" w:hAnsi="Times New Roman" w:cs="Times New Roman"/>
          <w:sz w:val="24"/>
          <w:szCs w:val="24"/>
        </w:rPr>
        <w:t xml:space="preserve">Click </w:t>
      </w:r>
      <w:hyperlink r:id="rId27" w:history="1">
        <w:r w:rsidRPr="000B378B">
          <w:rPr>
            <w:rStyle w:val="Hyperlink"/>
            <w:rFonts w:ascii="Times New Roman" w:hAnsi="Times New Roman" w:cs="Times New Roman"/>
            <w:sz w:val="24"/>
            <w:szCs w:val="24"/>
          </w:rPr>
          <w:t>here</w:t>
        </w:r>
      </w:hyperlink>
      <w:r w:rsidRPr="000B378B">
        <w:rPr>
          <w:rFonts w:ascii="Times New Roman" w:hAnsi="Times New Roman" w:cs="Times New Roman"/>
          <w:sz w:val="24"/>
          <w:szCs w:val="24"/>
        </w:rPr>
        <w:t xml:space="preserve"> for 10 bills in 6 states related to facility fees; and</w:t>
      </w:r>
    </w:p>
    <w:p w14:paraId="59A87E93" w14:textId="65399E73" w:rsidR="00FA6C81" w:rsidRDefault="000B378B" w:rsidP="00B0698C">
      <w:pPr>
        <w:pStyle w:val="ListParagraph"/>
        <w:numPr>
          <w:ilvl w:val="1"/>
          <w:numId w:val="1"/>
        </w:numPr>
        <w:spacing w:after="0" w:line="240" w:lineRule="auto"/>
        <w:rPr>
          <w:rFonts w:ascii="Times New Roman" w:hAnsi="Times New Roman" w:cs="Times New Roman"/>
          <w:sz w:val="24"/>
          <w:szCs w:val="24"/>
        </w:rPr>
      </w:pPr>
      <w:r w:rsidRPr="000B378B">
        <w:rPr>
          <w:rFonts w:ascii="Times New Roman" w:hAnsi="Times New Roman" w:cs="Times New Roman"/>
          <w:sz w:val="24"/>
          <w:szCs w:val="24"/>
        </w:rPr>
        <w:t xml:space="preserve">Click </w:t>
      </w:r>
      <w:hyperlink r:id="rId28" w:history="1">
        <w:r w:rsidRPr="000B378B">
          <w:rPr>
            <w:rStyle w:val="Hyperlink"/>
            <w:rFonts w:ascii="Times New Roman" w:hAnsi="Times New Roman" w:cs="Times New Roman"/>
            <w:sz w:val="24"/>
            <w:szCs w:val="24"/>
          </w:rPr>
          <w:t>here</w:t>
        </w:r>
      </w:hyperlink>
      <w:r w:rsidRPr="000B378B">
        <w:rPr>
          <w:rFonts w:ascii="Times New Roman" w:hAnsi="Times New Roman" w:cs="Times New Roman"/>
          <w:sz w:val="24"/>
          <w:szCs w:val="24"/>
        </w:rPr>
        <w:t xml:space="preserve"> for 10 bills in 8 states on reference pricing.</w:t>
      </w:r>
    </w:p>
    <w:p w14:paraId="54BC6F6B" w14:textId="77777777" w:rsidR="00286CBC" w:rsidRPr="00286CBC" w:rsidRDefault="00286CBC" w:rsidP="00B0698C">
      <w:pPr>
        <w:spacing w:after="0" w:line="240" w:lineRule="auto"/>
        <w:rPr>
          <w:rFonts w:ascii="Times New Roman" w:hAnsi="Times New Roman" w:cs="Times New Roman"/>
          <w:sz w:val="24"/>
          <w:szCs w:val="24"/>
        </w:rPr>
      </w:pPr>
    </w:p>
    <w:p w14:paraId="6326EA9D" w14:textId="77777777" w:rsidR="00C8250E" w:rsidRDefault="00FA6C81" w:rsidP="00C8250E">
      <w:pPr>
        <w:pStyle w:val="NormalWeb"/>
        <w:numPr>
          <w:ilvl w:val="0"/>
          <w:numId w:val="1"/>
        </w:numPr>
        <w:spacing w:before="0" w:beforeAutospacing="0" w:after="0" w:afterAutospacing="0"/>
        <w:rPr>
          <w:rStyle w:val="Strong"/>
          <w:b w:val="0"/>
          <w:bCs w:val="0"/>
        </w:rPr>
      </w:pPr>
      <w:r>
        <w:rPr>
          <w:rStyle w:val="Strong"/>
          <w:rFonts w:ascii="Times New Roman" w:hAnsi="Times New Roman" w:cs="Times New Roman"/>
          <w:b w:val="0"/>
          <w:bCs w:val="0"/>
          <w:sz w:val="24"/>
          <w:szCs w:val="24"/>
        </w:rPr>
        <w:t>Colorado and Indiana</w:t>
      </w:r>
      <w:r w:rsidR="007F29AF" w:rsidRPr="00FA6C81">
        <w:rPr>
          <w:rStyle w:val="Strong"/>
          <w:rFonts w:ascii="Times New Roman" w:hAnsi="Times New Roman" w:cs="Times New Roman"/>
          <w:b w:val="0"/>
          <w:bCs w:val="0"/>
          <w:sz w:val="24"/>
          <w:szCs w:val="24"/>
        </w:rPr>
        <w:t xml:space="preserve"> Ban Hospital Facility Fees</w:t>
      </w:r>
      <w:r w:rsidR="008379F5">
        <w:rPr>
          <w:rStyle w:val="Strong"/>
          <w:rFonts w:ascii="Times New Roman" w:hAnsi="Times New Roman" w:cs="Times New Roman"/>
          <w:b w:val="0"/>
          <w:bCs w:val="0"/>
          <w:sz w:val="24"/>
          <w:szCs w:val="24"/>
        </w:rPr>
        <w:t xml:space="preserve"> </w:t>
      </w:r>
    </w:p>
    <w:p w14:paraId="30FBC65E" w14:textId="77777777" w:rsidR="000B3F55" w:rsidRDefault="000B3F55" w:rsidP="000B3F55">
      <w:pPr>
        <w:pStyle w:val="NormalWeb"/>
        <w:spacing w:before="0" w:beforeAutospacing="0" w:after="0" w:afterAutospacing="0"/>
        <w:ind w:left="720"/>
        <w:rPr>
          <w:rStyle w:val="Strong"/>
          <w:b w:val="0"/>
          <w:bCs w:val="0"/>
        </w:rPr>
      </w:pPr>
    </w:p>
    <w:p w14:paraId="2B5C20DD" w14:textId="5D8E23AF" w:rsidR="003409DE" w:rsidRPr="003409DE" w:rsidRDefault="007F29AF" w:rsidP="000B3F55">
      <w:pPr>
        <w:pStyle w:val="NormalWeb"/>
        <w:numPr>
          <w:ilvl w:val="1"/>
          <w:numId w:val="1"/>
        </w:numPr>
        <w:spacing w:before="0" w:beforeAutospacing="0" w:after="0" w:afterAutospacing="0"/>
      </w:pPr>
      <w:r w:rsidRPr="00C8250E">
        <w:rPr>
          <w:rFonts w:ascii="Times New Roman" w:hAnsi="Times New Roman" w:cs="Times New Roman"/>
          <w:sz w:val="24"/>
          <w:szCs w:val="24"/>
        </w:rPr>
        <w:t>Colorado is the second state to pass a law</w:t>
      </w:r>
      <w:r w:rsidR="008379F5" w:rsidRPr="00C8250E">
        <w:rPr>
          <w:rFonts w:ascii="Times New Roman" w:hAnsi="Times New Roman" w:cs="Times New Roman"/>
          <w:sz w:val="24"/>
          <w:szCs w:val="24"/>
        </w:rPr>
        <w:t xml:space="preserve"> (click </w:t>
      </w:r>
      <w:hyperlink r:id="rId29" w:history="1">
        <w:r w:rsidR="008379F5" w:rsidRPr="00C8250E">
          <w:rPr>
            <w:rStyle w:val="Hyperlink"/>
            <w:rFonts w:ascii="Times New Roman" w:hAnsi="Times New Roman" w:cs="Times New Roman"/>
            <w:sz w:val="24"/>
            <w:szCs w:val="24"/>
          </w:rPr>
          <w:t>here</w:t>
        </w:r>
      </w:hyperlink>
      <w:r w:rsidR="008379F5" w:rsidRPr="00C8250E">
        <w:rPr>
          <w:rFonts w:ascii="Times New Roman" w:hAnsi="Times New Roman" w:cs="Times New Roman"/>
          <w:sz w:val="24"/>
          <w:szCs w:val="24"/>
        </w:rPr>
        <w:t>)</w:t>
      </w:r>
      <w:r w:rsidRPr="00C8250E">
        <w:rPr>
          <w:rFonts w:ascii="Times New Roman" w:hAnsi="Times New Roman" w:cs="Times New Roman"/>
          <w:sz w:val="24"/>
          <w:szCs w:val="24"/>
        </w:rPr>
        <w:t xml:space="preserve"> to restrict hospital facility fees on outpatient services </w:t>
      </w:r>
      <w:r w:rsidR="00FB50B1" w:rsidRPr="00735F26">
        <w:rPr>
          <w:rFonts w:ascii="Times New Roman" w:hAnsi="Times New Roman" w:cs="Times New Roman"/>
          <w:sz w:val="24"/>
          <w:szCs w:val="24"/>
          <w:highlight w:val="yellow"/>
        </w:rPr>
        <w:t xml:space="preserve">(click </w:t>
      </w:r>
      <w:hyperlink r:id="rId30" w:history="1">
        <w:r w:rsidR="00FB50B1" w:rsidRPr="00735F26">
          <w:rPr>
            <w:rStyle w:val="Hyperlink"/>
            <w:rFonts w:ascii="Times New Roman" w:hAnsi="Times New Roman" w:cs="Times New Roman"/>
            <w:sz w:val="24"/>
            <w:szCs w:val="24"/>
            <w:highlight w:val="yellow"/>
          </w:rPr>
          <w:t>here</w:t>
        </w:r>
      </w:hyperlink>
      <w:r w:rsidR="00FB50B1" w:rsidRPr="00735F26">
        <w:rPr>
          <w:rFonts w:ascii="Times New Roman" w:hAnsi="Times New Roman" w:cs="Times New Roman"/>
          <w:sz w:val="24"/>
          <w:szCs w:val="24"/>
          <w:highlight w:val="yellow"/>
        </w:rPr>
        <w:t xml:space="preserve"> for the PatientRightsAdvocat</w:t>
      </w:r>
      <w:r w:rsidR="00894B6B" w:rsidRPr="00735F26">
        <w:rPr>
          <w:rFonts w:ascii="Times New Roman" w:hAnsi="Times New Roman" w:cs="Times New Roman"/>
          <w:sz w:val="24"/>
          <w:szCs w:val="24"/>
          <w:highlight w:val="yellow"/>
        </w:rPr>
        <w:t>e.org</w:t>
      </w:r>
      <w:r w:rsidR="00FB50B1" w:rsidRPr="00735F26">
        <w:rPr>
          <w:rFonts w:ascii="Times New Roman" w:hAnsi="Times New Roman" w:cs="Times New Roman"/>
          <w:sz w:val="24"/>
          <w:szCs w:val="24"/>
          <w:highlight w:val="yellow"/>
        </w:rPr>
        <w:t xml:space="preserve"> press release</w:t>
      </w:r>
      <w:r w:rsidR="00FB50B1" w:rsidRPr="00C8250E">
        <w:rPr>
          <w:rFonts w:ascii="Times New Roman" w:hAnsi="Times New Roman" w:cs="Times New Roman"/>
          <w:sz w:val="24"/>
          <w:szCs w:val="24"/>
        </w:rPr>
        <w:t>)</w:t>
      </w:r>
      <w:r w:rsidR="009D3928" w:rsidRPr="00C8250E">
        <w:rPr>
          <w:rFonts w:ascii="Times New Roman" w:hAnsi="Times New Roman" w:cs="Times New Roman"/>
          <w:sz w:val="24"/>
          <w:szCs w:val="24"/>
        </w:rPr>
        <w:t>.</w:t>
      </w:r>
      <w:r w:rsidR="00AA1532" w:rsidRPr="00C8250E">
        <w:rPr>
          <w:rFonts w:ascii="Times New Roman" w:hAnsi="Times New Roman" w:cs="Times New Roman"/>
          <w:sz w:val="24"/>
          <w:szCs w:val="24"/>
        </w:rPr>
        <w:t xml:space="preserve"> It requires health care providers to notify patients of facility fees at the time appointments are made, bans facility fees for patients seeking preventative care, and mandates a study about the impact of the fees on patients. </w:t>
      </w:r>
    </w:p>
    <w:p w14:paraId="63D6CC0E" w14:textId="77777777" w:rsidR="00B0698C" w:rsidRDefault="007F29AF" w:rsidP="00B0698C">
      <w:pPr>
        <w:pStyle w:val="NormalWeb"/>
        <w:numPr>
          <w:ilvl w:val="1"/>
          <w:numId w:val="1"/>
        </w:numPr>
      </w:pPr>
      <w:r>
        <w:rPr>
          <w:rFonts w:ascii="Times New Roman" w:hAnsi="Times New Roman" w:cs="Times New Roman"/>
          <w:sz w:val="24"/>
          <w:szCs w:val="24"/>
        </w:rPr>
        <w:t xml:space="preserve">Indiana's </w:t>
      </w:r>
      <w:r w:rsidR="00AA1532">
        <w:rPr>
          <w:rFonts w:ascii="Times New Roman" w:hAnsi="Times New Roman" w:cs="Times New Roman"/>
          <w:sz w:val="24"/>
          <w:szCs w:val="24"/>
        </w:rPr>
        <w:t>new</w:t>
      </w:r>
      <w:r>
        <w:rPr>
          <w:rFonts w:ascii="Times New Roman" w:hAnsi="Times New Roman" w:cs="Times New Roman"/>
          <w:sz w:val="24"/>
          <w:szCs w:val="24"/>
        </w:rPr>
        <w:t xml:space="preserve"> law</w:t>
      </w:r>
      <w:r w:rsidR="008379F5">
        <w:rPr>
          <w:rFonts w:ascii="Times New Roman" w:hAnsi="Times New Roman" w:cs="Times New Roman"/>
          <w:sz w:val="24"/>
          <w:szCs w:val="24"/>
        </w:rPr>
        <w:t xml:space="preserve"> (click</w:t>
      </w:r>
      <w:r>
        <w:rPr>
          <w:rFonts w:ascii="Times New Roman" w:hAnsi="Times New Roman" w:cs="Times New Roman"/>
          <w:sz w:val="24"/>
          <w:szCs w:val="24"/>
        </w:rPr>
        <w:t xml:space="preserve"> </w:t>
      </w:r>
      <w:hyperlink r:id="rId31" w:history="1">
        <w:r w:rsidR="008379F5">
          <w:rPr>
            <w:rStyle w:val="Hyperlink"/>
            <w:rFonts w:ascii="Times New Roman" w:hAnsi="Times New Roman" w:cs="Times New Roman"/>
            <w:sz w:val="24"/>
            <w:szCs w:val="24"/>
          </w:rPr>
          <w:t>here</w:t>
        </w:r>
      </w:hyperlink>
      <w:r w:rsidR="008379F5">
        <w:rPr>
          <w:rFonts w:ascii="Times New Roman" w:hAnsi="Times New Roman" w:cs="Times New Roman"/>
          <w:sz w:val="24"/>
          <w:szCs w:val="24"/>
        </w:rPr>
        <w:t xml:space="preserve">) </w:t>
      </w:r>
      <w:r>
        <w:rPr>
          <w:rFonts w:ascii="Times New Roman" w:hAnsi="Times New Roman" w:cs="Times New Roman"/>
          <w:sz w:val="24"/>
          <w:szCs w:val="24"/>
        </w:rPr>
        <w:t xml:space="preserve">stopped large systems from imposing facility fees on private insurers for outpatient clinics except for behavioral health and oncology. </w:t>
      </w:r>
    </w:p>
    <w:p w14:paraId="56460FBA" w14:textId="5361FFB3" w:rsidR="00640620" w:rsidRDefault="00640620" w:rsidP="00833A73">
      <w:pPr>
        <w:pStyle w:val="NormalWeb"/>
        <w:numPr>
          <w:ilvl w:val="1"/>
          <w:numId w:val="1"/>
        </w:numPr>
      </w:pPr>
      <w:r w:rsidRPr="00735F26">
        <w:rPr>
          <w:rFonts w:ascii="Times New Roman" w:hAnsi="Times New Roman" w:cs="Times New Roman"/>
          <w:sz w:val="24"/>
          <w:szCs w:val="24"/>
          <w:highlight w:val="yellow"/>
        </w:rPr>
        <w:t>The efforts to pass these anti-hospital laws were financed by at least two of the three billionaire groups</w:t>
      </w:r>
      <w:r w:rsidRPr="00B0698C">
        <w:rPr>
          <w:rFonts w:ascii="Times New Roman" w:hAnsi="Times New Roman" w:cs="Times New Roman"/>
          <w:sz w:val="24"/>
          <w:szCs w:val="24"/>
        </w:rPr>
        <w:t>.</w:t>
      </w:r>
    </w:p>
    <w:sectPr w:rsidR="00640620" w:rsidSect="00735F26">
      <w:footerReference w:type="default" r:id="rId32"/>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BD06" w14:textId="77777777" w:rsidR="006408EE" w:rsidRDefault="006408EE" w:rsidP="00286CBC">
      <w:pPr>
        <w:spacing w:after="0" w:line="240" w:lineRule="auto"/>
      </w:pPr>
      <w:r>
        <w:separator/>
      </w:r>
    </w:p>
  </w:endnote>
  <w:endnote w:type="continuationSeparator" w:id="0">
    <w:p w14:paraId="552DBDD8" w14:textId="77777777" w:rsidR="006408EE" w:rsidRDefault="006408EE" w:rsidP="00286CBC">
      <w:pPr>
        <w:spacing w:after="0" w:line="240" w:lineRule="auto"/>
      </w:pPr>
      <w:r>
        <w:continuationSeparator/>
      </w:r>
    </w:p>
  </w:endnote>
  <w:endnote w:type="continuationNotice" w:id="1">
    <w:p w14:paraId="58EC6982" w14:textId="77777777" w:rsidR="006408EE" w:rsidRDefault="0064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53997"/>
      <w:docPartObj>
        <w:docPartGallery w:val="Page Numbers (Bottom of Page)"/>
        <w:docPartUnique/>
      </w:docPartObj>
    </w:sdtPr>
    <w:sdtEndPr>
      <w:rPr>
        <w:noProof/>
      </w:rPr>
    </w:sdtEndPr>
    <w:sdtContent>
      <w:p w14:paraId="1E6B9DE6" w14:textId="1DFEF490" w:rsidR="00286CBC" w:rsidRDefault="00286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8532F" w14:textId="77777777" w:rsidR="00286CBC" w:rsidRDefault="0028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AFC0" w14:textId="77777777" w:rsidR="006408EE" w:rsidRDefault="006408EE" w:rsidP="00286CBC">
      <w:pPr>
        <w:spacing w:after="0" w:line="240" w:lineRule="auto"/>
      </w:pPr>
      <w:r>
        <w:separator/>
      </w:r>
    </w:p>
  </w:footnote>
  <w:footnote w:type="continuationSeparator" w:id="0">
    <w:p w14:paraId="2D1EEA2E" w14:textId="77777777" w:rsidR="006408EE" w:rsidRDefault="006408EE" w:rsidP="00286CBC">
      <w:pPr>
        <w:spacing w:after="0" w:line="240" w:lineRule="auto"/>
      </w:pPr>
      <w:r>
        <w:continuationSeparator/>
      </w:r>
    </w:p>
  </w:footnote>
  <w:footnote w:type="continuationNotice" w:id="1">
    <w:p w14:paraId="350578D8" w14:textId="77777777" w:rsidR="006408EE" w:rsidRDefault="00640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051"/>
    <w:multiLevelType w:val="hybridMultilevel"/>
    <w:tmpl w:val="D988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7AB5"/>
    <w:multiLevelType w:val="hybridMultilevel"/>
    <w:tmpl w:val="8AA4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44F2F"/>
    <w:multiLevelType w:val="hybridMultilevel"/>
    <w:tmpl w:val="7728A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3121"/>
    <w:multiLevelType w:val="hybridMultilevel"/>
    <w:tmpl w:val="CE2E7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BE5AE4"/>
    <w:multiLevelType w:val="hybridMultilevel"/>
    <w:tmpl w:val="671C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A387F"/>
    <w:multiLevelType w:val="multilevel"/>
    <w:tmpl w:val="4D2E5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C2986"/>
    <w:multiLevelType w:val="hybridMultilevel"/>
    <w:tmpl w:val="CE0AF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0555B"/>
    <w:multiLevelType w:val="hybridMultilevel"/>
    <w:tmpl w:val="BDD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0128"/>
    <w:multiLevelType w:val="hybridMultilevel"/>
    <w:tmpl w:val="F2DA50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8977967">
    <w:abstractNumId w:val="5"/>
  </w:num>
  <w:num w:numId="2" w16cid:durableId="1024596469">
    <w:abstractNumId w:val="1"/>
  </w:num>
  <w:num w:numId="3" w16cid:durableId="364983988">
    <w:abstractNumId w:val="6"/>
  </w:num>
  <w:num w:numId="4" w16cid:durableId="702173908">
    <w:abstractNumId w:val="2"/>
  </w:num>
  <w:num w:numId="5" w16cid:durableId="1507284055">
    <w:abstractNumId w:val="4"/>
  </w:num>
  <w:num w:numId="6" w16cid:durableId="1398893370">
    <w:abstractNumId w:val="8"/>
  </w:num>
  <w:num w:numId="7" w16cid:durableId="1874345747">
    <w:abstractNumId w:val="0"/>
  </w:num>
  <w:num w:numId="8" w16cid:durableId="1495605949">
    <w:abstractNumId w:val="3"/>
  </w:num>
  <w:num w:numId="9" w16cid:durableId="384571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1D"/>
    <w:rsid w:val="000002E4"/>
    <w:rsid w:val="000017FB"/>
    <w:rsid w:val="000165F5"/>
    <w:rsid w:val="0002266D"/>
    <w:rsid w:val="000364F3"/>
    <w:rsid w:val="00042C2B"/>
    <w:rsid w:val="000936F1"/>
    <w:rsid w:val="000A3393"/>
    <w:rsid w:val="000A5DF9"/>
    <w:rsid w:val="000B378B"/>
    <w:rsid w:val="000B3F55"/>
    <w:rsid w:val="000B4FE8"/>
    <w:rsid w:val="000C3C5C"/>
    <w:rsid w:val="000C64F7"/>
    <w:rsid w:val="000D07F7"/>
    <w:rsid w:val="00121545"/>
    <w:rsid w:val="00126D90"/>
    <w:rsid w:val="0014077D"/>
    <w:rsid w:val="00164830"/>
    <w:rsid w:val="00171CC7"/>
    <w:rsid w:val="00190531"/>
    <w:rsid w:val="001D30BD"/>
    <w:rsid w:val="001D7F6A"/>
    <w:rsid w:val="001E5620"/>
    <w:rsid w:val="001E5ABA"/>
    <w:rsid w:val="001F0551"/>
    <w:rsid w:val="00215286"/>
    <w:rsid w:val="00257420"/>
    <w:rsid w:val="00286CBC"/>
    <w:rsid w:val="00291C15"/>
    <w:rsid w:val="00297B2A"/>
    <w:rsid w:val="002A4742"/>
    <w:rsid w:val="002B728E"/>
    <w:rsid w:val="002D0342"/>
    <w:rsid w:val="002D7195"/>
    <w:rsid w:val="002E1011"/>
    <w:rsid w:val="002F01C1"/>
    <w:rsid w:val="0030331A"/>
    <w:rsid w:val="003131F5"/>
    <w:rsid w:val="0031644B"/>
    <w:rsid w:val="0033459D"/>
    <w:rsid w:val="003409DE"/>
    <w:rsid w:val="0034151F"/>
    <w:rsid w:val="00341A42"/>
    <w:rsid w:val="003502B6"/>
    <w:rsid w:val="003818FA"/>
    <w:rsid w:val="00384F55"/>
    <w:rsid w:val="00385C3E"/>
    <w:rsid w:val="003B02F2"/>
    <w:rsid w:val="003E62CC"/>
    <w:rsid w:val="003F54FD"/>
    <w:rsid w:val="004010B4"/>
    <w:rsid w:val="00420284"/>
    <w:rsid w:val="00451CEB"/>
    <w:rsid w:val="004547B2"/>
    <w:rsid w:val="0045619F"/>
    <w:rsid w:val="00466ACC"/>
    <w:rsid w:val="004B684B"/>
    <w:rsid w:val="004D26D8"/>
    <w:rsid w:val="005023D5"/>
    <w:rsid w:val="005303CB"/>
    <w:rsid w:val="00537B56"/>
    <w:rsid w:val="00540533"/>
    <w:rsid w:val="0054121B"/>
    <w:rsid w:val="005548AD"/>
    <w:rsid w:val="00574530"/>
    <w:rsid w:val="005B1341"/>
    <w:rsid w:val="005B449B"/>
    <w:rsid w:val="005C0BB8"/>
    <w:rsid w:val="005C6649"/>
    <w:rsid w:val="005E5881"/>
    <w:rsid w:val="005E6313"/>
    <w:rsid w:val="006056FB"/>
    <w:rsid w:val="0063713E"/>
    <w:rsid w:val="00640620"/>
    <w:rsid w:val="006408EE"/>
    <w:rsid w:val="00646EE2"/>
    <w:rsid w:val="00665D6D"/>
    <w:rsid w:val="00681118"/>
    <w:rsid w:val="00683197"/>
    <w:rsid w:val="006A1EDA"/>
    <w:rsid w:val="006A696D"/>
    <w:rsid w:val="006B4C58"/>
    <w:rsid w:val="006C004F"/>
    <w:rsid w:val="006C4D08"/>
    <w:rsid w:val="006D58CE"/>
    <w:rsid w:val="006E50D0"/>
    <w:rsid w:val="00711CDD"/>
    <w:rsid w:val="00735F26"/>
    <w:rsid w:val="0075527B"/>
    <w:rsid w:val="0076183E"/>
    <w:rsid w:val="0078548C"/>
    <w:rsid w:val="007A459A"/>
    <w:rsid w:val="007A4DD8"/>
    <w:rsid w:val="007C4441"/>
    <w:rsid w:val="007E18A5"/>
    <w:rsid w:val="007F29AF"/>
    <w:rsid w:val="00833A73"/>
    <w:rsid w:val="008379F5"/>
    <w:rsid w:val="00844B1D"/>
    <w:rsid w:val="00847917"/>
    <w:rsid w:val="00880DD4"/>
    <w:rsid w:val="008937A9"/>
    <w:rsid w:val="00894B6B"/>
    <w:rsid w:val="008E6422"/>
    <w:rsid w:val="009039C6"/>
    <w:rsid w:val="0090684D"/>
    <w:rsid w:val="0091359D"/>
    <w:rsid w:val="00920C5D"/>
    <w:rsid w:val="00977017"/>
    <w:rsid w:val="00984AB6"/>
    <w:rsid w:val="009A7EAA"/>
    <w:rsid w:val="009C6D08"/>
    <w:rsid w:val="009D3928"/>
    <w:rsid w:val="00A21D0F"/>
    <w:rsid w:val="00A33258"/>
    <w:rsid w:val="00A34726"/>
    <w:rsid w:val="00A76F35"/>
    <w:rsid w:val="00A85CA7"/>
    <w:rsid w:val="00AA1532"/>
    <w:rsid w:val="00AE13C9"/>
    <w:rsid w:val="00B0698C"/>
    <w:rsid w:val="00B22B0C"/>
    <w:rsid w:val="00B31E89"/>
    <w:rsid w:val="00B6048B"/>
    <w:rsid w:val="00B65CC9"/>
    <w:rsid w:val="00B75498"/>
    <w:rsid w:val="00B84848"/>
    <w:rsid w:val="00B87888"/>
    <w:rsid w:val="00B946C1"/>
    <w:rsid w:val="00BB2C36"/>
    <w:rsid w:val="00BC3A51"/>
    <w:rsid w:val="00C35DC5"/>
    <w:rsid w:val="00C8250E"/>
    <w:rsid w:val="00C94AC0"/>
    <w:rsid w:val="00C94FE4"/>
    <w:rsid w:val="00CB02CF"/>
    <w:rsid w:val="00CC50E2"/>
    <w:rsid w:val="00CC6A45"/>
    <w:rsid w:val="00CD3E64"/>
    <w:rsid w:val="00D16480"/>
    <w:rsid w:val="00D23704"/>
    <w:rsid w:val="00D26D9D"/>
    <w:rsid w:val="00D37AD5"/>
    <w:rsid w:val="00D401C1"/>
    <w:rsid w:val="00D5452B"/>
    <w:rsid w:val="00D64E04"/>
    <w:rsid w:val="00D658A0"/>
    <w:rsid w:val="00D65FEC"/>
    <w:rsid w:val="00D82B25"/>
    <w:rsid w:val="00D87C3A"/>
    <w:rsid w:val="00DA3B19"/>
    <w:rsid w:val="00DB221D"/>
    <w:rsid w:val="00DF051D"/>
    <w:rsid w:val="00E158A0"/>
    <w:rsid w:val="00E20B17"/>
    <w:rsid w:val="00E631FA"/>
    <w:rsid w:val="00E91044"/>
    <w:rsid w:val="00E934AA"/>
    <w:rsid w:val="00EB0785"/>
    <w:rsid w:val="00EB5A0D"/>
    <w:rsid w:val="00EE199F"/>
    <w:rsid w:val="00FA6C81"/>
    <w:rsid w:val="00FA7182"/>
    <w:rsid w:val="00FB50B1"/>
    <w:rsid w:val="00FD474D"/>
    <w:rsid w:val="00FE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963B"/>
  <w15:chartTrackingRefBased/>
  <w15:docId w15:val="{E0BDAF1B-43AC-4110-8B29-F34A0B92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C3E"/>
    <w:rPr>
      <w:color w:val="0563C1" w:themeColor="hyperlink"/>
      <w:u w:val="single"/>
    </w:rPr>
  </w:style>
  <w:style w:type="paragraph" w:styleId="ListParagraph">
    <w:name w:val="List Paragraph"/>
    <w:basedOn w:val="Normal"/>
    <w:uiPriority w:val="34"/>
    <w:qFormat/>
    <w:rsid w:val="00540533"/>
    <w:pPr>
      <w:ind w:left="720"/>
      <w:contextualSpacing/>
    </w:pPr>
  </w:style>
  <w:style w:type="character" w:styleId="UnresolvedMention">
    <w:name w:val="Unresolved Mention"/>
    <w:basedOn w:val="DefaultParagraphFont"/>
    <w:uiPriority w:val="99"/>
    <w:semiHidden/>
    <w:unhideWhenUsed/>
    <w:rsid w:val="00880DD4"/>
    <w:rPr>
      <w:color w:val="605E5C"/>
      <w:shd w:val="clear" w:color="auto" w:fill="E1DFDD"/>
    </w:rPr>
  </w:style>
  <w:style w:type="character" w:styleId="FollowedHyperlink">
    <w:name w:val="FollowedHyperlink"/>
    <w:basedOn w:val="DefaultParagraphFont"/>
    <w:uiPriority w:val="99"/>
    <w:semiHidden/>
    <w:unhideWhenUsed/>
    <w:rsid w:val="00880DD4"/>
    <w:rPr>
      <w:color w:val="954F72" w:themeColor="followedHyperlink"/>
      <w:u w:val="single"/>
    </w:rPr>
  </w:style>
  <w:style w:type="paragraph" w:styleId="NormalWeb">
    <w:name w:val="Normal (Web)"/>
    <w:basedOn w:val="Normal"/>
    <w:uiPriority w:val="99"/>
    <w:unhideWhenUsed/>
    <w:rsid w:val="007F29AF"/>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7F29AF"/>
    <w:rPr>
      <w:b/>
      <w:bCs/>
    </w:rPr>
  </w:style>
  <w:style w:type="paragraph" w:styleId="Header">
    <w:name w:val="header"/>
    <w:basedOn w:val="Normal"/>
    <w:link w:val="HeaderChar"/>
    <w:uiPriority w:val="99"/>
    <w:unhideWhenUsed/>
    <w:rsid w:val="0028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BC"/>
  </w:style>
  <w:style w:type="paragraph" w:styleId="Footer">
    <w:name w:val="footer"/>
    <w:basedOn w:val="Normal"/>
    <w:link w:val="FooterChar"/>
    <w:uiPriority w:val="99"/>
    <w:unhideWhenUsed/>
    <w:rsid w:val="0028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2838">
      <w:bodyDiv w:val="1"/>
      <w:marLeft w:val="0"/>
      <w:marRight w:val="0"/>
      <w:marTop w:val="0"/>
      <w:marBottom w:val="0"/>
      <w:divBdr>
        <w:top w:val="none" w:sz="0" w:space="0" w:color="auto"/>
        <w:left w:val="none" w:sz="0" w:space="0" w:color="auto"/>
        <w:bottom w:val="none" w:sz="0" w:space="0" w:color="auto"/>
        <w:right w:val="none" w:sz="0" w:space="0" w:color="auto"/>
      </w:divBdr>
    </w:div>
    <w:div w:id="898243744">
      <w:bodyDiv w:val="1"/>
      <w:marLeft w:val="0"/>
      <w:marRight w:val="0"/>
      <w:marTop w:val="0"/>
      <w:marBottom w:val="0"/>
      <w:divBdr>
        <w:top w:val="none" w:sz="0" w:space="0" w:color="auto"/>
        <w:left w:val="none" w:sz="0" w:space="0" w:color="auto"/>
        <w:bottom w:val="none" w:sz="0" w:space="0" w:color="auto"/>
        <w:right w:val="none" w:sz="0" w:space="0" w:color="auto"/>
      </w:divBdr>
    </w:div>
    <w:div w:id="21075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rategichealthcare.net/wp-content/uploads/2023/06/CQ-NEWS.pdf" TargetMode="External"/><Relationship Id="rId18" Type="http://schemas.openxmlformats.org/officeDocument/2006/relationships/hyperlink" Target="https://nam12.safelinks.protection.outlook.com/?url=https%3A%2F%2Ftrack.bgov.jmsend.com%2Fz.z%3Fl%3DaHR0cHM6Ly93d3cuY25uLmNvbS8yMDIzLzA1LzE3L29waW5pb25zL2ZhdC1qb2UtaGVhbHRoLWNhcmUtcHJpY2UtdHJhbnNwYXJlbmN5LWdvbGR5bmlhL2luZGV4Lmh0bWw%253d%26j%3D362049161%26e%3D967%26p%3D1%26t%3Dh%26F1A25126D47F41A09BC8C1E75CF1C236%26h%3De57fa1186f8fa1af8bbc990183619e4e&amp;data=05%7C01%7Cdiane.turpin%40shcare.net%7Cf367b7d61fe541d3d33308db5abc79ac%7C9b9790ee2fe14cf8a3451c47c79aef30%7C0%7C0%7C638203537777084133%7CUnknown%7CTWFpbGZsb3d8eyJWIjoiMC4wLjAwMDAiLCJQIjoiV2luMzIiLCJBTiI6Ik1haWwiLCJXVCI6Mn0%3D%7C3000%7C%7C%7C&amp;sdata=ZeA3g5Jcx%2FhWlN086ZXcMAk7dflsrZjkR5SVT68p4oM%3D&amp;reserved=0" TargetMode="External"/><Relationship Id="rId26" Type="http://schemas.openxmlformats.org/officeDocument/2006/relationships/hyperlink" Target="https://nashp.org/state-legislative-action-to-lower-health-system-costs/" TargetMode="External"/><Relationship Id="rId3" Type="http://schemas.openxmlformats.org/officeDocument/2006/relationships/settings" Target="settings.xml"/><Relationship Id="rId21" Type="http://schemas.openxmlformats.org/officeDocument/2006/relationships/hyperlink" Target="https://nam12.safelinks.protection.outlook.com/?url=https%3A%2F%2Ftrack.bgov.jmsend.com%2Fz.z%3Fl%3DaHR0cHM6Ly93d3cuY29uZ3Jlc3MuZ292L2JpbGwvMTE4dGgtY29uZ3Jlc3Mvc2VuYXRlLWJpbGwvMTg0OS9jb3Nwb25zb3JzP3M9MSZhbXA7cj0xJmFtcDtxPSU3QiUyMnNlYXJjaCUyMiUzQSU1QiUyMnMxODQ5JTIyJTVEJTdE%26j%3D362808711%26e%3D1223%26p%3D1%26t%3Dh%26BBF19175574F4A27A2D798E5AA19E78C%26h%3D8684cb4dfb04337c465a1b3a0e85f535&amp;data=05%7C01%7Cdiane.turpin%40shcare.net%7Cca235af0773e4c49f92008db6ab29ffb%7C9b9790ee2fe14cf8a3451c47c79aef30%7C0%7C0%7C638221087659307444%7CUnknown%7CTWFpbGZsb3d8eyJWIjoiMC4wLjAwMDAiLCJQIjoiV2luMzIiLCJBTiI6Ik1haWwiLCJXVCI6Mn0%3D%7C3000%7C%7C%7C&amp;sdata=GxmuyBT9TpgR4u%2BsOvqidLHKdBrxZXYu9ZwHmZA4uHc%3D&amp;reserved=0"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strategichealthcare.net/wp-content/uploads/2023/05/With-Fat-Joe-concerts-and-Super-Bowl-ads.pdf" TargetMode="External"/><Relationship Id="rId17" Type="http://schemas.openxmlformats.org/officeDocument/2006/relationships/hyperlink" Target="https://nam12.safelinks.protection.outlook.com/?url=https%3A%2F%2Ftrack.bgov.jmsend.com%2Fz.z%3Fl%3DaHR0cHM6Ly93YXlzYW5kbWVhbnMuaG91c2UuZ292L2V2ZW50L2Z1bGwtY29tbWl0dGVlLWhlYXJpbmctb24taGVhbHRoLWNhcmUtcHJpY2UtdHJhbnNwYXJlbmN5LWEtcGF0aWVudHMtcmlnaHQtdG8ta25vdy8%253d%26j%3D362049161%26e%3D967%26p%3D1%26t%3Dh%26F1A25126D47F41A09BC8C1E75CF1C236%26h%3D3319e89f3ad1cf86ffe69333208f3740&amp;data=05%7C01%7Cdiane.turpin%40shcare.net%7Cf367b7d61fe541d3d33308db5abc79ac%7C9b9790ee2fe14cf8a3451c47c79aef30%7C0%7C0%7C638203537777084133%7CUnknown%7CTWFpbGZsb3d8eyJWIjoiMC4wLjAwMDAiLCJQIjoiV2luMzIiLCJBTiI6Ik1haWwiLCJXVCI6Mn0%3D%7C3000%7C%7C%7C&amp;sdata=cM5TWqxcKLSX0UCWrdGBWY2TLH53ZEtBrvJeWA4F%2Fmg%3D&amp;reserved=0" TargetMode="External"/><Relationship Id="rId25" Type="http://schemas.openxmlformats.org/officeDocument/2006/relationships/hyperlink" Target="https://nashp.org/state-legislative-action-to-lower-health-system-cos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12.safelinks.protection.outlook.com/?url=https%3A%2F%2Ftrack.bgov.jmsend.com%2Fz.z%3Fl%3DaHR0cHM6Ly93YXlzYW5kbWVhbnMuaG91c2UuZ292L2V2ZW50L2hlYWx0aC1zdWJjb21taXR0ZWUtb24td2h5LWhlYWx0aC1jYXJlLWlzLXVuYWZmb3JkYWJsZS1hbnRpY29tcGV0aXRpdmUtYW5kLWNvbnNvbGlkYXRlZC1tYXJrZXRzLw%253d%253d%26j%3D362049161%26e%3D967%26p%3D1%26t%3Dh%26F1A25126D47F41A09BC8C1E75CF1C236%26h%3D5c2075c7b1fb1293bbcd3756d6f2fa29&amp;data=05%7C01%7Cdiane.turpin%40shcare.net%7Cf367b7d61fe541d3d33308db5abc79ac%7C9b9790ee2fe14cf8a3451c47c79aef30%7C0%7C0%7C638203537777084133%7CUnknown%7CTWFpbGZsb3d8eyJWIjoiMC4wLjAwMDAiLCJQIjoiV2luMzIiLCJBTiI6Ik1haWwiLCJXVCI6Mn0%3D%7C3000%7C%7C%7C&amp;sdata=MYPW5GcTKSzOnAhY18lyM6Ce5lzvRHOViAYj9DSy0ks%3D&amp;reserved=0" TargetMode="External"/><Relationship Id="rId20" Type="http://schemas.openxmlformats.org/officeDocument/2006/relationships/hyperlink" Target="https://strategichealthcare.net/wp-content/uploads/2023/06/Site-Neutral-Letter.pdf" TargetMode="External"/><Relationship Id="rId29" Type="http://schemas.openxmlformats.org/officeDocument/2006/relationships/hyperlink" Target="https://nam12.safelinks.protection.outlook.com/?url=https%3A%2F%2Ftrack.bgov.jmsend.com%2Fz.z%3Fl%3DaHR0cHM6Ly9sZWcuY29sb3JhZG8uZ292L2JpbGxzL2hiMjMtMTIxNQ%253d%253d%26j%3D362571999%26e%3D1223%26p%3D1%26t%3Dh%26BBF19175574F4A27A2D798E5AA19E78C%26h%3D62b4413f39e842f2cfff19cd957ddd14&amp;data=05%7C01%7Cdiane.turpin%40shcare.net%7C20074a0ea8ab499193ea08db65bcc731%7C9b9790ee2fe14cf8a3451c47c79aef30%7C0%7C0%7C638215633727187623%7CUnknown%7CTWFpbGZsb3d8eyJWIjoiMC4wLjAwMDAiLCJQIjoiV2luMzIiLCJBTiI6Ik1haWwiLCJXVCI6Mn0%3D%7C3000%7C%7C%7C&amp;sdata=mc7nBnBoMrRNHqBIA4YLw6Mxq4Ttoimn1YBIoZCwPdw%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aftmediabucket.s3.amazonaws.com/uploads/Health-Pricing-Joint-Letter-4.25.2023.pdf" TargetMode="External"/><Relationship Id="rId24" Type="http://schemas.openxmlformats.org/officeDocument/2006/relationships/hyperlink" Target="https://nashp.org/state-legislative-action-to-lower-health-system-cost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allone.house.gov/media/press-releases/pallone-consumers-deserve-transparency-prices-they-pay-health-care-and" TargetMode="External"/><Relationship Id="rId23" Type="http://schemas.openxmlformats.org/officeDocument/2006/relationships/hyperlink" Target="https://nashp.org/annual-conference/agenda/" TargetMode="External"/><Relationship Id="rId28" Type="http://schemas.openxmlformats.org/officeDocument/2006/relationships/hyperlink" Target="https://nashp.org/state-legislative-action-to-lower-health-system-costs/" TargetMode="External"/><Relationship Id="rId10" Type="http://schemas.openxmlformats.org/officeDocument/2006/relationships/hyperlink" Target="https://craftmediabucket.s3.amazonaws.com/uploads/Site-Neutrality-Letter-4.25.23.pdf" TargetMode="External"/><Relationship Id="rId19" Type="http://schemas.openxmlformats.org/officeDocument/2006/relationships/hyperlink" Target="https://www.finance.senate.gov/hearings/consolidation-and-corporate-ownership-in-health-care-trends-and-impacts-on-access-quality-and-costs" TargetMode="External"/><Relationship Id="rId31" Type="http://schemas.openxmlformats.org/officeDocument/2006/relationships/hyperlink" Target="https://nam12.safelinks.protection.outlook.com/?url=https%3A%2F%2Ftrack.bgov.jmsend.com%2Fz.z%3Fl%3DaHR0cHM6Ly9pZ2EuaW4uZ292L2xlZ2lzbGF0aXZlLzIwMjMvYmlsbHMvaG91c2UvMTAwNA%253d%253d%26j%3D362571999%26e%3D1223%26p%3D1%26t%3Dh%26BBF19175574F4A27A2D798E5AA19E78C%26h%3D3dd071cc28a15757568e7d257099b964&amp;data=05%7C01%7Cdiane.turpin%40shcare.net%7C20074a0ea8ab499193ea08db65bcc731%7C9b9790ee2fe14cf8a3451c47c79aef30%7C0%7C0%7C638215633727187623%7CUnknown%7CTWFpbGZsb3d8eyJWIjoiMC4wLjAwMDAiLCJQIjoiV2luMzIiLCJBTiI6Ik1haWwiLCJXVCI6Mn0%3D%7C3000%7C%7C%7C&amp;sdata=rdGb0gH4FLvSB4XoNEkSg16WV3ys9dUR2iOTwkn5BNk%3D&amp;reserved=0" TargetMode="External"/><Relationship Id="rId4" Type="http://schemas.openxmlformats.org/officeDocument/2006/relationships/webSettings" Target="webSettings.xml"/><Relationship Id="rId9" Type="http://schemas.openxmlformats.org/officeDocument/2006/relationships/hyperlink" Target="https://hern.house.gov/news/documentsingle.aspx?DocumentID=831" TargetMode="External"/><Relationship Id="rId14" Type="http://schemas.openxmlformats.org/officeDocument/2006/relationships/hyperlink" Target="https://energycommerce.house.gov/events/full-committee-markup-of-19-bills-2" TargetMode="External"/><Relationship Id="rId22" Type="http://schemas.openxmlformats.org/officeDocument/2006/relationships/hyperlink" Target="https://nam12.safelinks.protection.outlook.com/?url=https%3A%2F%2Ftrack.bgov.jmsend.com%2Fz.z%3Fl%3DaHR0cHM6Ly93d3cuY29uZ3Jlc3MuZ292L2JpbGwvMTE4dGgtY29uZ3Jlc3Mvc2VuYXRlLWJpbGwvMTg2OS90ZXh0P3M9NyZhbXA7cj0xJmFtcDtxPSU3QiUyMnNlYXJjaCUyMiUzQSU1QiUyMnMxODY5JTIyJTVEJTdE%26j%3D362808711%26e%3D1223%26p%3D1%26t%3Dh%26BBF19175574F4A27A2D798E5AA19E78C%26h%3D48e4c729109a31e7fd981350459ef308&amp;data=05%7C01%7Cdiane.turpin%40shcare.net%7Cca235af0773e4c49f92008db6ab29ffb%7C9b9790ee2fe14cf8a3451c47c79aef30%7C0%7C0%7C638221087659307444%7CUnknown%7CTWFpbGZsb3d8eyJWIjoiMC4wLjAwMDAiLCJQIjoiV2luMzIiLCJBTiI6Ik1haWwiLCJXVCI6Mn0%3D%7C3000%7C%7C%7C&amp;sdata=Be3gqwNoXVonfycCR169%2BfPpeSZq1%2BAhBO2gMReOLCg%3D&amp;reserved=0" TargetMode="External"/><Relationship Id="rId27" Type="http://schemas.openxmlformats.org/officeDocument/2006/relationships/hyperlink" Target="https://nashp.org/state-legislative-action-to-lower-health-system-costs/" TargetMode="External"/><Relationship Id="rId30" Type="http://schemas.openxmlformats.org/officeDocument/2006/relationships/hyperlink" Target="https://www.patientrightsadvocate.org/blog/press-release-patientrightsadvocateorg-applauds-gov-polis-signing-bipartisan-hospital-price-transparency-bill-into-law" TargetMode="External"/><Relationship Id="rId8" Type="http://schemas.openxmlformats.org/officeDocument/2006/relationships/hyperlink" Target="https://strategichealthcare.net/wp-content/uploads/2023/05/With-Fat-Joe-concerts-and-Super-Bowl-a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1708</Words>
  <Characters>9742</Characters>
  <Application>Microsoft Office Word</Application>
  <DocSecurity>4</DocSecurity>
  <Lines>81</Lines>
  <Paragraphs>22</Paragraphs>
  <ScaleCrop>false</ScaleCrop>
  <Company/>
  <LinksUpToDate>false</LinksUpToDate>
  <CharactersWithSpaces>11428</CharactersWithSpaces>
  <SharedDoc>false</SharedDoc>
  <HLinks>
    <vt:vector size="138" baseType="variant">
      <vt:variant>
        <vt:i4>2097260</vt:i4>
      </vt:variant>
      <vt:variant>
        <vt:i4>66</vt:i4>
      </vt:variant>
      <vt:variant>
        <vt:i4>0</vt:i4>
      </vt:variant>
      <vt:variant>
        <vt:i4>5</vt:i4>
      </vt:variant>
      <vt:variant>
        <vt:lpwstr>https://nam12.safelinks.protection.outlook.com/?url=https%3A%2F%2Ftrack.bgov.jmsend.com%2Fz.z%3Fl%3DaHR0cHM6Ly9pZ2EuaW4uZ292L2xlZ2lzbGF0aXZlLzIwMjMvYmlsbHMvaG91c2UvMTAwNA%253d%253d%26j%3D362571999%26e%3D1223%26p%3D1%26t%3Dh%26BBF19175574F4A27A2D798E5AA19E78C%26h%3D3dd071cc28a15757568e7d257099b964&amp;data=05%7C01%7Cdiane.turpin%40shcare.net%7C20074a0ea8ab499193ea08db65bcc731%7C9b9790ee2fe14cf8a3451c47c79aef30%7C0%7C0%7C638215633727187623%7CUnknown%7CTWFpbGZsb3d8eyJWIjoiMC4wLjAwMDAiLCJQIjoiV2luMzIiLCJBTiI6Ik1haWwiLCJXVCI6Mn0%3D%7C3000%7C%7C%7C&amp;sdata=rdGb0gH4FLvSB4XoNEkSg16WV3ys9dUR2iOTwkn5BNk%3D&amp;reserved=0</vt:lpwstr>
      </vt:variant>
      <vt:variant>
        <vt:lpwstr/>
      </vt:variant>
      <vt:variant>
        <vt:i4>4456527</vt:i4>
      </vt:variant>
      <vt:variant>
        <vt:i4>63</vt:i4>
      </vt:variant>
      <vt:variant>
        <vt:i4>0</vt:i4>
      </vt:variant>
      <vt:variant>
        <vt:i4>5</vt:i4>
      </vt:variant>
      <vt:variant>
        <vt:lpwstr>https://www.patientrightsadvocate.org/blog/press-release-patientrightsadvocateorg-applauds-gov-polis-signing-bipartisan-hospital-price-transparency-bill-into-law</vt:lpwstr>
      </vt:variant>
      <vt:variant>
        <vt:lpwstr/>
      </vt:variant>
      <vt:variant>
        <vt:i4>6422624</vt:i4>
      </vt:variant>
      <vt:variant>
        <vt:i4>60</vt:i4>
      </vt:variant>
      <vt:variant>
        <vt:i4>0</vt:i4>
      </vt:variant>
      <vt:variant>
        <vt:i4>5</vt:i4>
      </vt:variant>
      <vt:variant>
        <vt:lpwstr>https://nam12.safelinks.protection.outlook.com/?url=https%3A%2F%2Ftrack.bgov.jmsend.com%2Fz.z%3Fl%3DaHR0cHM6Ly9sZWcuY29sb3JhZG8uZ292L2JpbGxzL2hiMjMtMTIxNQ%253d%253d%26j%3D362571999%26e%3D1223%26p%3D1%26t%3Dh%26BBF19175574F4A27A2D798E5AA19E78C%26h%3D62b4413f39e842f2cfff19cd957ddd14&amp;data=05%7C01%7Cdiane.turpin%40shcare.net%7C20074a0ea8ab499193ea08db65bcc731%7C9b9790ee2fe14cf8a3451c47c79aef30%7C0%7C0%7C638215633727187623%7CUnknown%7CTWFpbGZsb3d8eyJWIjoiMC4wLjAwMDAiLCJQIjoiV2luMzIiLCJBTiI6Ik1haWwiLCJXVCI6Mn0%3D%7C3000%7C%7C%7C&amp;sdata=mc7nBnBoMrRNHqBIA4YLw6Mxq4Ttoimn1YBIoZCwPdw%3D&amp;reserved=0</vt:lpwstr>
      </vt:variant>
      <vt:variant>
        <vt:lpwstr/>
      </vt:variant>
      <vt:variant>
        <vt:i4>917573</vt:i4>
      </vt:variant>
      <vt:variant>
        <vt:i4>57</vt:i4>
      </vt:variant>
      <vt:variant>
        <vt:i4>0</vt:i4>
      </vt:variant>
      <vt:variant>
        <vt:i4>5</vt:i4>
      </vt:variant>
      <vt:variant>
        <vt:lpwstr>https://nashp.org/state-legislative-action-to-lower-health-system-costs/</vt:lpwstr>
      </vt:variant>
      <vt:variant>
        <vt:lpwstr/>
      </vt:variant>
      <vt:variant>
        <vt:i4>917573</vt:i4>
      </vt:variant>
      <vt:variant>
        <vt:i4>54</vt:i4>
      </vt:variant>
      <vt:variant>
        <vt:i4>0</vt:i4>
      </vt:variant>
      <vt:variant>
        <vt:i4>5</vt:i4>
      </vt:variant>
      <vt:variant>
        <vt:lpwstr>https://nashp.org/state-legislative-action-to-lower-health-system-costs/</vt:lpwstr>
      </vt:variant>
      <vt:variant>
        <vt:lpwstr/>
      </vt:variant>
      <vt:variant>
        <vt:i4>917573</vt:i4>
      </vt:variant>
      <vt:variant>
        <vt:i4>51</vt:i4>
      </vt:variant>
      <vt:variant>
        <vt:i4>0</vt:i4>
      </vt:variant>
      <vt:variant>
        <vt:i4>5</vt:i4>
      </vt:variant>
      <vt:variant>
        <vt:lpwstr>https://nashp.org/state-legislative-action-to-lower-health-system-costs/</vt:lpwstr>
      </vt:variant>
      <vt:variant>
        <vt:lpwstr/>
      </vt:variant>
      <vt:variant>
        <vt:i4>917573</vt:i4>
      </vt:variant>
      <vt:variant>
        <vt:i4>48</vt:i4>
      </vt:variant>
      <vt:variant>
        <vt:i4>0</vt:i4>
      </vt:variant>
      <vt:variant>
        <vt:i4>5</vt:i4>
      </vt:variant>
      <vt:variant>
        <vt:lpwstr>https://nashp.org/state-legislative-action-to-lower-health-system-costs/</vt:lpwstr>
      </vt:variant>
      <vt:variant>
        <vt:lpwstr/>
      </vt:variant>
      <vt:variant>
        <vt:i4>917573</vt:i4>
      </vt:variant>
      <vt:variant>
        <vt:i4>45</vt:i4>
      </vt:variant>
      <vt:variant>
        <vt:i4>0</vt:i4>
      </vt:variant>
      <vt:variant>
        <vt:i4>5</vt:i4>
      </vt:variant>
      <vt:variant>
        <vt:lpwstr>https://nashp.org/state-legislative-action-to-lower-health-system-costs/</vt:lpwstr>
      </vt:variant>
      <vt:variant>
        <vt:lpwstr/>
      </vt:variant>
      <vt:variant>
        <vt:i4>3473526</vt:i4>
      </vt:variant>
      <vt:variant>
        <vt:i4>42</vt:i4>
      </vt:variant>
      <vt:variant>
        <vt:i4>0</vt:i4>
      </vt:variant>
      <vt:variant>
        <vt:i4>5</vt:i4>
      </vt:variant>
      <vt:variant>
        <vt:lpwstr>https://nashp.org/annual-conference/agenda/</vt:lpwstr>
      </vt:variant>
      <vt:variant>
        <vt:lpwstr/>
      </vt:variant>
      <vt:variant>
        <vt:i4>6815843</vt:i4>
      </vt:variant>
      <vt:variant>
        <vt:i4>39</vt:i4>
      </vt:variant>
      <vt:variant>
        <vt:i4>0</vt:i4>
      </vt:variant>
      <vt:variant>
        <vt:i4>5</vt:i4>
      </vt:variant>
      <vt:variant>
        <vt:lpwstr>https://nam12.safelinks.protection.outlook.com/?url=https%3A%2F%2Ftrack.bgov.jmsend.com%2Fz.z%3Fl%3DaHR0cHM6Ly93d3cuY29uZ3Jlc3MuZ292L2JpbGwvMTE4dGgtY29uZ3Jlc3Mvc2VuYXRlLWJpbGwvMTg2OS90ZXh0P3M9NyZhbXA7cj0xJmFtcDtxPSU3QiUyMnNlYXJjaCUyMiUzQSU1QiUyMnMxODY5JTIyJTVEJTdE%26j%3D362808711%26e%3D1223%26p%3D1%26t%3Dh%26BBF19175574F4A27A2D798E5AA19E78C%26h%3D48e4c729109a31e7fd981350459ef308&amp;data=05%7C01%7Cdiane.turpin%40shcare.net%7Cca235af0773e4c49f92008db6ab29ffb%7C9b9790ee2fe14cf8a3451c47c79aef30%7C0%7C0%7C638221087659307444%7CUnknown%7CTWFpbGZsb3d8eyJWIjoiMC4wLjAwMDAiLCJQIjoiV2luMzIiLCJBTiI6Ik1haWwiLCJXVCI6Mn0%3D%7C3000%7C%7C%7C&amp;sdata=Be3gqwNoXVonfycCR169%2BfPpeSZq1%2BAhBO2gMReOLCg%3D&amp;reserved=0</vt:lpwstr>
      </vt:variant>
      <vt:variant>
        <vt:lpwstr/>
      </vt:variant>
      <vt:variant>
        <vt:i4>6946864</vt:i4>
      </vt:variant>
      <vt:variant>
        <vt:i4>36</vt:i4>
      </vt:variant>
      <vt:variant>
        <vt:i4>0</vt:i4>
      </vt:variant>
      <vt:variant>
        <vt:i4>5</vt:i4>
      </vt:variant>
      <vt:variant>
        <vt:lpwstr>https://nam12.safelinks.protection.outlook.com/?url=https%3A%2F%2Ftrack.bgov.jmsend.com%2Fz.z%3Fl%3DaHR0cHM6Ly93d3cuY29uZ3Jlc3MuZ292L2JpbGwvMTE4dGgtY29uZ3Jlc3Mvc2VuYXRlLWJpbGwvMTg0OS9jb3Nwb25zb3JzP3M9MSZhbXA7cj0xJmFtcDtxPSU3QiUyMnNlYXJjaCUyMiUzQSU1QiUyMnMxODQ5JTIyJTVEJTdE%26j%3D362808711%26e%3D1223%26p%3D1%26t%3Dh%26BBF19175574F4A27A2D798E5AA19E78C%26h%3D8684cb4dfb04337c465a1b3a0e85f535&amp;data=05%7C01%7Cdiane.turpin%40shcare.net%7Cca235af0773e4c49f92008db6ab29ffb%7C9b9790ee2fe14cf8a3451c47c79aef30%7C0%7C0%7C638221087659307444%7CUnknown%7CTWFpbGZsb3d8eyJWIjoiMC4wLjAwMDAiLCJQIjoiV2luMzIiLCJBTiI6Ik1haWwiLCJXVCI6Mn0%3D%7C3000%7C%7C%7C&amp;sdata=GxmuyBT9TpgR4u%2BsOvqidLHKdBrxZXYu9ZwHmZA4uHc%3D&amp;reserved=0</vt:lpwstr>
      </vt:variant>
      <vt:variant>
        <vt:lpwstr/>
      </vt:variant>
      <vt:variant>
        <vt:i4>8126520</vt:i4>
      </vt:variant>
      <vt:variant>
        <vt:i4>33</vt:i4>
      </vt:variant>
      <vt:variant>
        <vt:i4>0</vt:i4>
      </vt:variant>
      <vt:variant>
        <vt:i4>5</vt:i4>
      </vt:variant>
      <vt:variant>
        <vt:lpwstr>https://strategichealthcare.net/wp-content/uploads/2023/06/Site-Neutral-Letter.pdf</vt:lpwstr>
      </vt:variant>
      <vt:variant>
        <vt:lpwstr/>
      </vt:variant>
      <vt:variant>
        <vt:i4>8061039</vt:i4>
      </vt:variant>
      <vt:variant>
        <vt:i4>30</vt:i4>
      </vt:variant>
      <vt:variant>
        <vt:i4>0</vt:i4>
      </vt:variant>
      <vt:variant>
        <vt:i4>5</vt:i4>
      </vt:variant>
      <vt:variant>
        <vt:lpwstr>https://www.finance.senate.gov/hearings/consolidation-and-corporate-ownership-in-health-care-trends-and-impacts-on-access-quality-and-costs</vt:lpwstr>
      </vt:variant>
      <vt:variant>
        <vt:lpwstr/>
      </vt:variant>
      <vt:variant>
        <vt:i4>3342385</vt:i4>
      </vt:variant>
      <vt:variant>
        <vt:i4>27</vt:i4>
      </vt:variant>
      <vt:variant>
        <vt:i4>0</vt:i4>
      </vt:variant>
      <vt:variant>
        <vt:i4>5</vt:i4>
      </vt:variant>
      <vt:variant>
        <vt:lpwstr>https://nam12.safelinks.protection.outlook.com/?url=https%3A%2F%2Ftrack.bgov.jmsend.com%2Fz.z%3Fl%3DaHR0cHM6Ly93d3cuY25uLmNvbS8yMDIzLzA1LzE3L29waW5pb25zL2ZhdC1qb2UtaGVhbHRoLWNhcmUtcHJpY2UtdHJhbnNwYXJlbmN5LWdvbGR5bmlhL2luZGV4Lmh0bWw%253d%26j%3D362049161%26e%3D967%26p%3D1%26t%3Dh%26F1A25126D47F41A09BC8C1E75CF1C236%26h%3De57fa1186f8fa1af8bbc990183619e4e&amp;data=05%7C01%7Cdiane.turpin%40shcare.net%7Cf367b7d61fe541d3d33308db5abc79ac%7C9b9790ee2fe14cf8a3451c47c79aef30%7C0%7C0%7C638203537777084133%7CUnknown%7CTWFpbGZsb3d8eyJWIjoiMC4wLjAwMDAiLCJQIjoiV2luMzIiLCJBTiI6Ik1haWwiLCJXVCI6Mn0%3D%7C3000%7C%7C%7C&amp;sdata=ZeA3g5Jcx%2FhWlN086ZXcMAk7dflsrZjkR5SVT68p4oM%3D&amp;reserved=0</vt:lpwstr>
      </vt:variant>
      <vt:variant>
        <vt:lpwstr/>
      </vt:variant>
      <vt:variant>
        <vt:i4>2424929</vt:i4>
      </vt:variant>
      <vt:variant>
        <vt:i4>24</vt:i4>
      </vt:variant>
      <vt:variant>
        <vt:i4>0</vt:i4>
      </vt:variant>
      <vt:variant>
        <vt:i4>5</vt:i4>
      </vt:variant>
      <vt:variant>
        <vt:lpwstr>https://nam12.safelinks.protection.outlook.com/?url=https%3A%2F%2Ftrack.bgov.jmsend.com%2Fz.z%3Fl%3DaHR0cHM6Ly93YXlzYW5kbWVhbnMuaG91c2UuZ292L2V2ZW50L2Z1bGwtY29tbWl0dGVlLWhlYXJpbmctb24taGVhbHRoLWNhcmUtcHJpY2UtdHJhbnNwYXJlbmN5LWEtcGF0aWVudHMtcmlnaHQtdG8ta25vdy8%253d%26j%3D362049161%26e%3D967%26p%3D1%26t%3Dh%26F1A25126D47F41A09BC8C1E75CF1C236%26h%3D3319e89f3ad1cf86ffe69333208f3740&amp;data=05%7C01%7Cdiane.turpin%40shcare.net%7Cf367b7d61fe541d3d33308db5abc79ac%7C9b9790ee2fe14cf8a3451c47c79aef30%7C0%7C0%7C638203537777084133%7CUnknown%7CTWFpbGZsb3d8eyJWIjoiMC4wLjAwMDAiLCJQIjoiV2luMzIiLCJBTiI6Ik1haWwiLCJXVCI6Mn0%3D%7C3000%7C%7C%7C&amp;sdata=cM5TWqxcKLSX0UCWrdGBWY2TLH53ZEtBrvJeWA4F%2Fmg%3D&amp;reserved=0</vt:lpwstr>
      </vt:variant>
      <vt:variant>
        <vt:lpwstr/>
      </vt:variant>
      <vt:variant>
        <vt:i4>2228335</vt:i4>
      </vt:variant>
      <vt:variant>
        <vt:i4>21</vt:i4>
      </vt:variant>
      <vt:variant>
        <vt:i4>0</vt:i4>
      </vt:variant>
      <vt:variant>
        <vt:i4>5</vt:i4>
      </vt:variant>
      <vt:variant>
        <vt:lpwstr>https://nam12.safelinks.protection.outlook.com/?url=https%3A%2F%2Ftrack.bgov.jmsend.com%2Fz.z%3Fl%3DaHR0cHM6Ly93YXlzYW5kbWVhbnMuaG91c2UuZ292L2V2ZW50L2hlYWx0aC1zdWJjb21taXR0ZWUtb24td2h5LWhlYWx0aC1jYXJlLWlzLXVuYWZmb3JkYWJsZS1hbnRpY29tcGV0aXRpdmUtYW5kLWNvbnNvbGlkYXRlZC1tYXJrZXRzLw%253d%253d%26j%3D362049161%26e%3D967%26p%3D1%26t%3Dh%26F1A25126D47F41A09BC8C1E75CF1C236%26h%3D5c2075c7b1fb1293bbcd3756d6f2fa29&amp;data=05%7C01%7Cdiane.turpin%40shcare.net%7Cf367b7d61fe541d3d33308db5abc79ac%7C9b9790ee2fe14cf8a3451c47c79aef30%7C0%7C0%7C638203537777084133%7CUnknown%7CTWFpbGZsb3d8eyJWIjoiMC4wLjAwMDAiLCJQIjoiV2luMzIiLCJBTiI6Ik1haWwiLCJXVCI6Mn0%3D%7C3000%7C%7C%7C&amp;sdata=MYPW5GcTKSzOnAhY18lyM6Ce5lzvRHOViAYj9DSy0ks%3D&amp;reserved=0</vt:lpwstr>
      </vt:variant>
      <vt:variant>
        <vt:lpwstr/>
      </vt:variant>
      <vt:variant>
        <vt:i4>5505098</vt:i4>
      </vt:variant>
      <vt:variant>
        <vt:i4>18</vt:i4>
      </vt:variant>
      <vt:variant>
        <vt:i4>0</vt:i4>
      </vt:variant>
      <vt:variant>
        <vt:i4>5</vt:i4>
      </vt:variant>
      <vt:variant>
        <vt:lpwstr>https://pallone.house.gov/media/press-releases/pallone-consumers-deserve-transparency-prices-they-pay-health-care-and</vt:lpwstr>
      </vt:variant>
      <vt:variant>
        <vt:lpwstr/>
      </vt:variant>
      <vt:variant>
        <vt:i4>2687101</vt:i4>
      </vt:variant>
      <vt:variant>
        <vt:i4>15</vt:i4>
      </vt:variant>
      <vt:variant>
        <vt:i4>0</vt:i4>
      </vt:variant>
      <vt:variant>
        <vt:i4>5</vt:i4>
      </vt:variant>
      <vt:variant>
        <vt:lpwstr>https://energycommerce.house.gov/events/full-committee-markup-of-19-bills-2</vt:lpwstr>
      </vt:variant>
      <vt:variant>
        <vt:lpwstr/>
      </vt:variant>
      <vt:variant>
        <vt:i4>3276852</vt:i4>
      </vt:variant>
      <vt:variant>
        <vt:i4>12</vt:i4>
      </vt:variant>
      <vt:variant>
        <vt:i4>0</vt:i4>
      </vt:variant>
      <vt:variant>
        <vt:i4>5</vt:i4>
      </vt:variant>
      <vt:variant>
        <vt:lpwstr>https://strategichealthcare.net/wp-content/uploads/2023/05/With-Fat-Joe-concerts-and-Super-Bowl-ads.pdf</vt:lpwstr>
      </vt:variant>
      <vt:variant>
        <vt:lpwstr/>
      </vt:variant>
      <vt:variant>
        <vt:i4>7209005</vt:i4>
      </vt:variant>
      <vt:variant>
        <vt:i4>9</vt:i4>
      </vt:variant>
      <vt:variant>
        <vt:i4>0</vt:i4>
      </vt:variant>
      <vt:variant>
        <vt:i4>5</vt:i4>
      </vt:variant>
      <vt:variant>
        <vt:lpwstr>https://craftmediabucket.s3.amazonaws.com/uploads/Health-Pricing-Joint-Letter-4.25.2023.pdf</vt:lpwstr>
      </vt:variant>
      <vt:variant>
        <vt:lpwstr/>
      </vt:variant>
      <vt:variant>
        <vt:i4>5242946</vt:i4>
      </vt:variant>
      <vt:variant>
        <vt:i4>6</vt:i4>
      </vt:variant>
      <vt:variant>
        <vt:i4>0</vt:i4>
      </vt:variant>
      <vt:variant>
        <vt:i4>5</vt:i4>
      </vt:variant>
      <vt:variant>
        <vt:lpwstr>https://craftmediabucket.s3.amazonaws.com/uploads/Site-Neutrality-Letter-4.25.23.pdf</vt:lpwstr>
      </vt:variant>
      <vt:variant>
        <vt:lpwstr/>
      </vt:variant>
      <vt:variant>
        <vt:i4>7143459</vt:i4>
      </vt:variant>
      <vt:variant>
        <vt:i4>3</vt:i4>
      </vt:variant>
      <vt:variant>
        <vt:i4>0</vt:i4>
      </vt:variant>
      <vt:variant>
        <vt:i4>5</vt:i4>
      </vt:variant>
      <vt:variant>
        <vt:lpwstr>https://hern.house.gov/news/documentsingle.aspx?DocumentID=831</vt:lpwstr>
      </vt:variant>
      <vt:variant>
        <vt:lpwstr/>
      </vt:variant>
      <vt:variant>
        <vt:i4>3276852</vt:i4>
      </vt:variant>
      <vt:variant>
        <vt:i4>0</vt:i4>
      </vt:variant>
      <vt:variant>
        <vt:i4>0</vt:i4>
      </vt:variant>
      <vt:variant>
        <vt:i4>5</vt:i4>
      </vt:variant>
      <vt:variant>
        <vt:lpwstr>https://strategichealthcare.net/wp-content/uploads/2023/05/With-Fat-Joe-concerts-and-Super-Bowl-ads.pdf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Turpin</dc:creator>
  <cp:keywords/>
  <dc:description/>
  <cp:lastModifiedBy>Paul Lee</cp:lastModifiedBy>
  <cp:revision>2</cp:revision>
  <dcterms:created xsi:type="dcterms:W3CDTF">2023-06-14T16:41:00Z</dcterms:created>
  <dcterms:modified xsi:type="dcterms:W3CDTF">2023-06-14T16:41:00Z</dcterms:modified>
</cp:coreProperties>
</file>