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0E5F5" w14:textId="77777777" w:rsidR="002D455D" w:rsidRDefault="002D455D" w:rsidP="00770364">
      <w:pPr>
        <w:jc w:val="center"/>
        <w:rPr>
          <w:rFonts w:ascii="Times New Roman" w:hAnsi="Times New Roman" w:cs="Times New Roman"/>
          <w:b/>
          <w:sz w:val="40"/>
          <w:szCs w:val="40"/>
        </w:rPr>
      </w:pPr>
    </w:p>
    <w:p w14:paraId="712AA7DC" w14:textId="4DCCC9A7" w:rsidR="00250E69" w:rsidRPr="00B66A3E" w:rsidRDefault="00B62522" w:rsidP="00770364">
      <w:pPr>
        <w:jc w:val="center"/>
        <w:rPr>
          <w:rFonts w:ascii="Times New Roman" w:hAnsi="Times New Roman" w:cs="Times New Roman"/>
          <w:b/>
          <w:sz w:val="40"/>
          <w:szCs w:val="40"/>
        </w:rPr>
      </w:pPr>
      <w:r w:rsidRPr="00B66A3E">
        <w:rPr>
          <w:rFonts w:ascii="Times New Roman" w:hAnsi="Times New Roman" w:cs="Times New Roman"/>
          <w:b/>
          <w:sz w:val="40"/>
          <w:szCs w:val="40"/>
        </w:rPr>
        <w:t xml:space="preserve">Federal </w:t>
      </w:r>
      <w:r w:rsidR="001D115F" w:rsidRPr="00B66A3E">
        <w:rPr>
          <w:rFonts w:ascii="Times New Roman" w:hAnsi="Times New Roman" w:cs="Times New Roman"/>
          <w:b/>
          <w:sz w:val="40"/>
          <w:szCs w:val="40"/>
        </w:rPr>
        <w:t>COVID</w:t>
      </w:r>
      <w:r w:rsidRPr="00B66A3E">
        <w:rPr>
          <w:rFonts w:ascii="Times New Roman" w:hAnsi="Times New Roman" w:cs="Times New Roman"/>
          <w:b/>
          <w:sz w:val="40"/>
          <w:szCs w:val="40"/>
        </w:rPr>
        <w:t xml:space="preserve">-19 </w:t>
      </w:r>
      <w:r w:rsidR="00905AB5">
        <w:rPr>
          <w:rFonts w:ascii="Times New Roman" w:hAnsi="Times New Roman" w:cs="Times New Roman"/>
          <w:b/>
          <w:sz w:val="40"/>
          <w:szCs w:val="40"/>
        </w:rPr>
        <w:t xml:space="preserve">Funding </w:t>
      </w:r>
      <w:r w:rsidR="00E178A2" w:rsidRPr="00B66A3E">
        <w:rPr>
          <w:rFonts w:ascii="Times New Roman" w:hAnsi="Times New Roman" w:cs="Times New Roman"/>
          <w:b/>
          <w:sz w:val="40"/>
          <w:szCs w:val="40"/>
        </w:rPr>
        <w:t xml:space="preserve">Checklist </w:t>
      </w:r>
      <w:r w:rsidRPr="00B66A3E">
        <w:rPr>
          <w:rFonts w:ascii="Times New Roman" w:hAnsi="Times New Roman" w:cs="Times New Roman"/>
          <w:b/>
          <w:sz w:val="40"/>
          <w:szCs w:val="40"/>
        </w:rPr>
        <w:t>for Health Systems</w:t>
      </w:r>
    </w:p>
    <w:p w14:paraId="0CFA827B" w14:textId="53B2162E" w:rsidR="00EF7827" w:rsidRDefault="00250E69" w:rsidP="00EF7827">
      <w:pPr>
        <w:pStyle w:val="NoSpacing"/>
        <w:jc w:val="center"/>
        <w:rPr>
          <w:rFonts w:ascii="Times New Roman" w:hAnsi="Times New Roman" w:cs="Times New Roman"/>
          <w:b/>
          <w:sz w:val="28"/>
          <w:szCs w:val="28"/>
        </w:rPr>
      </w:pPr>
      <w:r w:rsidRPr="00B66A3E">
        <w:rPr>
          <w:rFonts w:ascii="Times New Roman" w:hAnsi="Times New Roman" w:cs="Times New Roman"/>
          <w:b/>
          <w:sz w:val="28"/>
          <w:szCs w:val="28"/>
        </w:rPr>
        <w:t xml:space="preserve">Current as of </w:t>
      </w:r>
      <w:r w:rsidR="0077203E">
        <w:rPr>
          <w:rFonts w:ascii="Times New Roman" w:hAnsi="Times New Roman" w:cs="Times New Roman"/>
          <w:b/>
          <w:color w:val="FF0000"/>
          <w:sz w:val="28"/>
          <w:szCs w:val="28"/>
        </w:rPr>
        <w:t>July 2</w:t>
      </w:r>
      <w:r w:rsidR="00D8542E">
        <w:rPr>
          <w:rFonts w:ascii="Times New Roman" w:hAnsi="Times New Roman" w:cs="Times New Roman"/>
          <w:b/>
          <w:color w:val="FF0000"/>
          <w:sz w:val="28"/>
          <w:szCs w:val="28"/>
        </w:rPr>
        <w:t>, 2021</w:t>
      </w:r>
      <w:r w:rsidR="2ECC9482" w:rsidRPr="16502E38">
        <w:rPr>
          <w:rFonts w:ascii="Times New Roman" w:hAnsi="Times New Roman" w:cs="Times New Roman"/>
          <w:b/>
          <w:bCs/>
          <w:color w:val="FF0000"/>
          <w:sz w:val="28"/>
          <w:szCs w:val="28"/>
        </w:rPr>
        <w:t>,</w:t>
      </w:r>
      <w:r w:rsidR="008B02CB">
        <w:rPr>
          <w:rFonts w:ascii="Times New Roman" w:hAnsi="Times New Roman" w:cs="Times New Roman"/>
          <w:b/>
          <w:bCs/>
          <w:color w:val="FF0000"/>
          <w:sz w:val="28"/>
          <w:szCs w:val="28"/>
        </w:rPr>
        <w:t xml:space="preserve"> </w:t>
      </w:r>
      <w:r w:rsidR="000E56F0">
        <w:rPr>
          <w:rFonts w:ascii="Times New Roman" w:hAnsi="Times New Roman" w:cs="Times New Roman"/>
          <w:b/>
          <w:bCs/>
          <w:color w:val="FF0000"/>
          <w:sz w:val="28"/>
          <w:szCs w:val="28"/>
        </w:rPr>
        <w:t>8</w:t>
      </w:r>
      <w:r w:rsidR="008B02CB">
        <w:rPr>
          <w:rFonts w:ascii="Times New Roman" w:hAnsi="Times New Roman" w:cs="Times New Roman"/>
          <w:b/>
          <w:bCs/>
          <w:color w:val="FF0000"/>
          <w:sz w:val="28"/>
          <w:szCs w:val="28"/>
        </w:rPr>
        <w:t>:0</w:t>
      </w:r>
      <w:r w:rsidR="00EA0F10">
        <w:rPr>
          <w:rFonts w:ascii="Times New Roman" w:hAnsi="Times New Roman" w:cs="Times New Roman"/>
          <w:b/>
          <w:bCs/>
          <w:color w:val="FF0000"/>
          <w:sz w:val="28"/>
          <w:szCs w:val="28"/>
        </w:rPr>
        <w:t>0</w:t>
      </w:r>
      <w:r w:rsidR="0041111B">
        <w:rPr>
          <w:rFonts w:ascii="Times New Roman" w:hAnsi="Times New Roman" w:cs="Times New Roman"/>
          <w:b/>
          <w:bCs/>
          <w:color w:val="FF0000"/>
          <w:sz w:val="28"/>
          <w:szCs w:val="28"/>
        </w:rPr>
        <w:t xml:space="preserve"> </w:t>
      </w:r>
      <w:r w:rsidR="00EE2734">
        <w:rPr>
          <w:rFonts w:ascii="Times New Roman" w:hAnsi="Times New Roman" w:cs="Times New Roman"/>
          <w:b/>
          <w:bCs/>
          <w:color w:val="FF0000"/>
          <w:sz w:val="28"/>
          <w:szCs w:val="28"/>
        </w:rPr>
        <w:t>a</w:t>
      </w:r>
      <w:r w:rsidR="00ED7F5D">
        <w:rPr>
          <w:rFonts w:ascii="Times New Roman" w:hAnsi="Times New Roman" w:cs="Times New Roman"/>
          <w:b/>
          <w:bCs/>
          <w:color w:val="FF0000"/>
          <w:sz w:val="28"/>
          <w:szCs w:val="28"/>
        </w:rPr>
        <w:t>.m</w:t>
      </w:r>
      <w:r w:rsidR="773B29C7" w:rsidRPr="16502E38">
        <w:rPr>
          <w:rFonts w:ascii="Times New Roman" w:hAnsi="Times New Roman" w:cs="Times New Roman"/>
          <w:b/>
          <w:bCs/>
          <w:color w:val="FF0000"/>
          <w:sz w:val="28"/>
          <w:szCs w:val="28"/>
        </w:rPr>
        <w:t>.</w:t>
      </w:r>
      <w:r w:rsidRPr="00B66A3E">
        <w:rPr>
          <w:rFonts w:ascii="Times New Roman" w:hAnsi="Times New Roman" w:cs="Times New Roman"/>
          <w:b/>
          <w:color w:val="FF0000"/>
          <w:sz w:val="28"/>
          <w:szCs w:val="28"/>
        </w:rPr>
        <w:t xml:space="preserve"> E</w:t>
      </w:r>
      <w:r w:rsidR="00A5348B">
        <w:rPr>
          <w:rFonts w:ascii="Times New Roman" w:hAnsi="Times New Roman" w:cs="Times New Roman"/>
          <w:b/>
          <w:color w:val="FF0000"/>
          <w:sz w:val="28"/>
          <w:szCs w:val="28"/>
        </w:rPr>
        <w:t>D</w:t>
      </w:r>
      <w:r w:rsidRPr="00B66A3E">
        <w:rPr>
          <w:rFonts w:ascii="Times New Roman" w:hAnsi="Times New Roman" w:cs="Times New Roman"/>
          <w:b/>
          <w:color w:val="FF0000"/>
          <w:sz w:val="28"/>
          <w:szCs w:val="28"/>
        </w:rPr>
        <w:t>T</w:t>
      </w:r>
    </w:p>
    <w:p w14:paraId="30F3CA73" w14:textId="08EE5815" w:rsidR="00E178A2" w:rsidRPr="00C631A5" w:rsidRDefault="00C631A5" w:rsidP="003C443C">
      <w:pPr>
        <w:pStyle w:val="NoSpacing"/>
        <w:jc w:val="center"/>
        <w:rPr>
          <w:rFonts w:ascii="Times New Roman" w:hAnsi="Times New Roman" w:cs="Times New Roman"/>
          <w:b/>
          <w:bCs/>
          <w:color w:val="FF0000"/>
          <w:sz w:val="24"/>
          <w:szCs w:val="24"/>
        </w:rPr>
      </w:pPr>
      <w:r w:rsidRPr="00C631A5">
        <w:rPr>
          <w:rFonts w:ascii="Times New Roman" w:hAnsi="Times New Roman" w:cs="Times New Roman"/>
          <w:b/>
          <w:bCs/>
          <w:color w:val="FF0000"/>
          <w:sz w:val="24"/>
          <w:szCs w:val="24"/>
        </w:rPr>
        <w:t>UPDATED INFORMATION IN RED</w:t>
      </w:r>
    </w:p>
    <w:p w14:paraId="09983E53" w14:textId="77777777" w:rsidR="00905AB5" w:rsidRPr="00C50E7E" w:rsidRDefault="00905AB5" w:rsidP="003C443C">
      <w:pPr>
        <w:pStyle w:val="NoSpacing"/>
        <w:jc w:val="center"/>
        <w:rPr>
          <w:rFonts w:ascii="Times New Roman" w:hAnsi="Times New Roman" w:cs="Times New Roman"/>
          <w:sz w:val="20"/>
          <w:szCs w:val="20"/>
        </w:rPr>
      </w:pPr>
    </w:p>
    <w:p w14:paraId="7BEA057C" w14:textId="7463198E" w:rsidR="0061330C" w:rsidRPr="00F373F7" w:rsidRDefault="00905AB5" w:rsidP="005A3318">
      <w:pPr>
        <w:rPr>
          <w:rFonts w:ascii="Times New Roman" w:hAnsi="Times New Roman" w:cs="Times New Roman"/>
          <w:sz w:val="24"/>
          <w:szCs w:val="24"/>
        </w:rPr>
      </w:pPr>
      <w:r w:rsidRPr="00F373F7">
        <w:rPr>
          <w:rFonts w:ascii="Times New Roman" w:hAnsi="Times New Roman" w:cs="Times New Roman"/>
          <w:sz w:val="24"/>
          <w:szCs w:val="24"/>
        </w:rPr>
        <w:t xml:space="preserve">This document </w:t>
      </w:r>
      <w:r w:rsidR="00C91828">
        <w:rPr>
          <w:rFonts w:ascii="Times New Roman" w:hAnsi="Times New Roman" w:cs="Times New Roman"/>
          <w:sz w:val="24"/>
          <w:szCs w:val="24"/>
        </w:rPr>
        <w:t>outlines</w:t>
      </w:r>
      <w:r w:rsidRPr="00F373F7">
        <w:rPr>
          <w:rFonts w:ascii="Times New Roman" w:hAnsi="Times New Roman" w:cs="Times New Roman"/>
          <w:sz w:val="24"/>
          <w:szCs w:val="24"/>
        </w:rPr>
        <w:t xml:space="preserve"> the major financial opportunities related to COVID-19 </w:t>
      </w:r>
      <w:r w:rsidR="00A358A0" w:rsidRPr="00F373F7">
        <w:rPr>
          <w:rFonts w:ascii="Times New Roman" w:hAnsi="Times New Roman" w:cs="Times New Roman"/>
          <w:sz w:val="24"/>
          <w:szCs w:val="24"/>
        </w:rPr>
        <w:t>contained in</w:t>
      </w:r>
      <w:r w:rsidRPr="00F373F7">
        <w:rPr>
          <w:rFonts w:ascii="Times New Roman" w:hAnsi="Times New Roman" w:cs="Times New Roman"/>
          <w:sz w:val="24"/>
          <w:szCs w:val="24"/>
        </w:rPr>
        <w:t xml:space="preserve"> the Consolidated Appropriations Act (P.L. 116-260) and the American Rescue Plan (P.L. 117-2).</w:t>
      </w:r>
      <w:r w:rsidR="00C70C03" w:rsidRPr="00F373F7">
        <w:rPr>
          <w:rFonts w:ascii="Times New Roman" w:hAnsi="Times New Roman" w:cs="Times New Roman"/>
          <w:sz w:val="24"/>
          <w:szCs w:val="24"/>
        </w:rPr>
        <w:t xml:space="preserve"> Funding from the previous COVID-19 relief bills </w:t>
      </w:r>
      <w:r w:rsidR="00153887" w:rsidRPr="00F373F7">
        <w:rPr>
          <w:rFonts w:ascii="Times New Roman" w:hAnsi="Times New Roman" w:cs="Times New Roman"/>
          <w:sz w:val="24"/>
          <w:szCs w:val="24"/>
        </w:rPr>
        <w:t>enacted</w:t>
      </w:r>
      <w:r w:rsidR="00C70C03" w:rsidRPr="00F373F7">
        <w:rPr>
          <w:rFonts w:ascii="Times New Roman" w:hAnsi="Times New Roman" w:cs="Times New Roman"/>
          <w:sz w:val="24"/>
          <w:szCs w:val="24"/>
        </w:rPr>
        <w:t xml:space="preserve"> in 2020 is identified on our prior versions of the Federal Regulatory, Statutory </w:t>
      </w:r>
      <w:r w:rsidR="0061330C" w:rsidRPr="00F373F7">
        <w:rPr>
          <w:rFonts w:ascii="Times New Roman" w:hAnsi="Times New Roman" w:cs="Times New Roman"/>
          <w:sz w:val="24"/>
          <w:szCs w:val="24"/>
        </w:rPr>
        <w:t xml:space="preserve">COVID-19 Checklist for Health Systems. </w:t>
      </w:r>
      <w:r w:rsidR="0021540C" w:rsidRPr="00F373F7">
        <w:rPr>
          <w:rFonts w:ascii="Times New Roman" w:hAnsi="Times New Roman" w:cs="Times New Roman"/>
          <w:sz w:val="24"/>
          <w:szCs w:val="24"/>
        </w:rPr>
        <w:t xml:space="preserve">For additional information contact any of the following Strategic Health Care senior staff: </w:t>
      </w:r>
      <w:hyperlink r:id="rId11" w:history="1">
        <w:r w:rsidR="0021540C" w:rsidRPr="00F373F7">
          <w:rPr>
            <w:rStyle w:val="Hyperlink"/>
            <w:rFonts w:ascii="Times New Roman" w:hAnsi="Times New Roman" w:cs="Times New Roman"/>
            <w:sz w:val="24"/>
            <w:szCs w:val="24"/>
          </w:rPr>
          <w:t>paul.lee@shcare.net</w:t>
        </w:r>
      </w:hyperlink>
      <w:r w:rsidR="0021540C" w:rsidRPr="00F373F7">
        <w:rPr>
          <w:rFonts w:ascii="Times New Roman" w:hAnsi="Times New Roman" w:cs="Times New Roman"/>
          <w:sz w:val="24"/>
          <w:szCs w:val="24"/>
        </w:rPr>
        <w:t xml:space="preserve">; </w:t>
      </w:r>
      <w:hyperlink r:id="rId12" w:history="1">
        <w:r w:rsidR="0021540C" w:rsidRPr="00F373F7">
          <w:rPr>
            <w:rStyle w:val="Hyperlink"/>
            <w:rFonts w:ascii="Times New Roman" w:hAnsi="Times New Roman" w:cs="Times New Roman"/>
            <w:sz w:val="24"/>
            <w:szCs w:val="24"/>
          </w:rPr>
          <w:t>devon.seibert-bailey@shcare.net</w:t>
        </w:r>
      </w:hyperlink>
      <w:r w:rsidR="0021540C" w:rsidRPr="00F373F7">
        <w:rPr>
          <w:rFonts w:ascii="Times New Roman" w:hAnsi="Times New Roman" w:cs="Times New Roman"/>
          <w:sz w:val="24"/>
          <w:szCs w:val="24"/>
        </w:rPr>
        <w:t>;</w:t>
      </w:r>
      <w:hyperlink r:id="rId13" w:history="1">
        <w:r w:rsidR="0021540C" w:rsidRPr="00F373F7">
          <w:rPr>
            <w:rStyle w:val="Hyperlink"/>
            <w:rFonts w:ascii="Times New Roman" w:hAnsi="Times New Roman" w:cs="Times New Roman"/>
            <w:sz w:val="24"/>
            <w:szCs w:val="24"/>
          </w:rPr>
          <w:t>diane.turpin@shcare.net</w:t>
        </w:r>
      </w:hyperlink>
      <w:r w:rsidR="0021540C" w:rsidRPr="00F373F7">
        <w:rPr>
          <w:rFonts w:ascii="Times New Roman" w:hAnsi="Times New Roman" w:cs="Times New Roman"/>
          <w:sz w:val="24"/>
          <w:szCs w:val="24"/>
        </w:rPr>
        <w:t xml:space="preserve">; </w:t>
      </w:r>
      <w:hyperlink r:id="rId14" w:history="1">
        <w:r w:rsidR="0021540C" w:rsidRPr="00F373F7">
          <w:rPr>
            <w:rStyle w:val="Hyperlink"/>
            <w:rFonts w:ascii="Times New Roman" w:hAnsi="Times New Roman" w:cs="Times New Roman"/>
            <w:sz w:val="24"/>
            <w:szCs w:val="24"/>
          </w:rPr>
          <w:t>david.introcaso@shcare.net</w:t>
        </w:r>
      </w:hyperlink>
      <w:r w:rsidR="0021540C" w:rsidRPr="00F373F7">
        <w:rPr>
          <w:rFonts w:ascii="Times New Roman" w:hAnsi="Times New Roman" w:cs="Times New Roman"/>
          <w:sz w:val="24"/>
          <w:szCs w:val="24"/>
        </w:rPr>
        <w:t xml:space="preserve"> </w:t>
      </w:r>
      <w:r w:rsidR="0061330C" w:rsidRPr="00F373F7">
        <w:rPr>
          <w:rFonts w:ascii="Times New Roman" w:hAnsi="Times New Roman" w:cs="Times New Roman"/>
          <w:sz w:val="24"/>
          <w:szCs w:val="24"/>
        </w:rPr>
        <w:t xml:space="preserve">or </w:t>
      </w:r>
      <w:r w:rsidR="0021540C" w:rsidRPr="00F373F7">
        <w:rPr>
          <w:rFonts w:ascii="Times New Roman" w:hAnsi="Times New Roman" w:cs="Times New Roman"/>
          <w:sz w:val="24"/>
          <w:szCs w:val="24"/>
        </w:rPr>
        <w:t>202-266-2600.</w:t>
      </w:r>
      <w:r w:rsidR="001F2B5F" w:rsidRPr="00F373F7">
        <w:rPr>
          <w:rFonts w:ascii="Times New Roman" w:hAnsi="Times New Roman" w:cs="Times New Roman"/>
          <w:sz w:val="24"/>
          <w:szCs w:val="24"/>
        </w:rPr>
        <w:t xml:space="preserve"> </w:t>
      </w:r>
    </w:p>
    <w:p w14:paraId="6F61CAE9" w14:textId="77777777" w:rsidR="0061330C" w:rsidRPr="00F373F7" w:rsidRDefault="0061330C" w:rsidP="005A3318">
      <w:pPr>
        <w:rPr>
          <w:rFonts w:ascii="Times New Roman" w:hAnsi="Times New Roman" w:cs="Times New Roman"/>
          <w:sz w:val="24"/>
          <w:szCs w:val="24"/>
        </w:rPr>
      </w:pPr>
    </w:p>
    <w:p w14:paraId="5CC1E6CF" w14:textId="45518829" w:rsidR="002242B2" w:rsidRDefault="002242B2" w:rsidP="005A3318">
      <w:pPr>
        <w:rPr>
          <w:rFonts w:ascii="Times New Roman" w:hAnsi="Times New Roman" w:cs="Times New Roman"/>
          <w:sz w:val="24"/>
          <w:szCs w:val="24"/>
        </w:rPr>
      </w:pPr>
    </w:p>
    <w:p w14:paraId="6A1E5320" w14:textId="0F8CB6F2" w:rsidR="002242B2" w:rsidRDefault="001444D0" w:rsidP="002242B2">
      <w:pPr>
        <w:jc w:val="center"/>
        <w:rPr>
          <w:rStyle w:val="Hyperlink"/>
          <w:rFonts w:ascii="Times New Roman" w:hAnsi="Times New Roman" w:cs="Times New Roman"/>
          <w:b/>
          <w:bCs/>
          <w:color w:val="FF0000"/>
          <w:u w:val="none"/>
        </w:rPr>
      </w:pPr>
      <w:r>
        <w:rPr>
          <w:rStyle w:val="Hyperlink"/>
          <w:rFonts w:ascii="Times New Roman" w:hAnsi="Times New Roman" w:cs="Times New Roman"/>
          <w:b/>
          <w:bCs/>
          <w:color w:val="FF0000"/>
          <w:u w:val="none"/>
        </w:rPr>
        <w:t xml:space="preserve">OPEN </w:t>
      </w:r>
      <w:r w:rsidR="002242B2" w:rsidRPr="00B36D1A">
        <w:rPr>
          <w:rStyle w:val="Hyperlink"/>
          <w:rFonts w:ascii="Times New Roman" w:hAnsi="Times New Roman" w:cs="Times New Roman"/>
          <w:b/>
          <w:bCs/>
          <w:color w:val="FF0000"/>
          <w:u w:val="none"/>
        </w:rPr>
        <w:t>APPLICATION PERIOD</w:t>
      </w:r>
      <w:r>
        <w:rPr>
          <w:rStyle w:val="Hyperlink"/>
          <w:rFonts w:ascii="Times New Roman" w:hAnsi="Times New Roman" w:cs="Times New Roman"/>
          <w:b/>
          <w:bCs/>
          <w:color w:val="FF0000"/>
          <w:u w:val="none"/>
        </w:rPr>
        <w:t>S</w:t>
      </w:r>
      <w:r w:rsidR="002242B2" w:rsidRPr="00B36D1A">
        <w:rPr>
          <w:rStyle w:val="Hyperlink"/>
          <w:rFonts w:ascii="Times New Roman" w:hAnsi="Times New Roman" w:cs="Times New Roman"/>
          <w:b/>
          <w:bCs/>
          <w:color w:val="FF0000"/>
          <w:u w:val="none"/>
        </w:rPr>
        <w:t>:</w:t>
      </w:r>
    </w:p>
    <w:p w14:paraId="2867DE86" w14:textId="77777777" w:rsidR="002242B2" w:rsidRPr="00B36D1A" w:rsidRDefault="002242B2" w:rsidP="002242B2">
      <w:pPr>
        <w:jc w:val="center"/>
        <w:rPr>
          <w:rStyle w:val="Hyperlink"/>
          <w:rFonts w:ascii="Times New Roman" w:hAnsi="Times New Roman" w:cs="Times New Roman"/>
          <w:color w:val="FF0000"/>
          <w:u w:val="none"/>
        </w:rPr>
      </w:pPr>
      <w:r>
        <w:rPr>
          <w:rStyle w:val="Hyperlink"/>
          <w:rFonts w:ascii="Times New Roman" w:hAnsi="Times New Roman" w:cs="Times New Roman"/>
          <w:color w:val="FF0000"/>
          <w:u w:val="none"/>
        </w:rPr>
        <w:t>m</w:t>
      </w:r>
      <w:r w:rsidRPr="00B36D1A">
        <w:rPr>
          <w:rStyle w:val="Hyperlink"/>
          <w:rFonts w:ascii="Times New Roman" w:hAnsi="Times New Roman" w:cs="Times New Roman"/>
          <w:color w:val="FF0000"/>
          <w:u w:val="none"/>
        </w:rPr>
        <w:t>ore details in the chart below</w:t>
      </w:r>
    </w:p>
    <w:p w14:paraId="6CDDB2CA" w14:textId="4423315B" w:rsidR="002242B2" w:rsidRDefault="002242B2" w:rsidP="002242B2">
      <w:pPr>
        <w:rPr>
          <w:rStyle w:val="Hyperlink"/>
          <w:rFonts w:ascii="Times New Roman" w:hAnsi="Times New Roman" w:cs="Times New Roman"/>
          <w:color w:val="FF0000"/>
          <w:sz w:val="24"/>
          <w:szCs w:val="24"/>
          <w:u w:val="none"/>
        </w:rPr>
      </w:pPr>
    </w:p>
    <w:p w14:paraId="103AF833" w14:textId="7037CEE3" w:rsidR="002242B2" w:rsidRPr="00DD083A" w:rsidRDefault="002242B2" w:rsidP="005A3318">
      <w:pPr>
        <w:rPr>
          <w:rFonts w:ascii="Times New Roman" w:hAnsi="Times New Roman" w:cs="Times New Roman"/>
          <w:sz w:val="24"/>
          <w:szCs w:val="24"/>
        </w:rPr>
      </w:pPr>
    </w:p>
    <w:p w14:paraId="2808DDAB" w14:textId="5014ADFE" w:rsidR="00F15E01" w:rsidRDefault="00504991" w:rsidP="005A3318">
      <w:pPr>
        <w:rPr>
          <w:rFonts w:ascii="Times New Roman" w:eastAsia="Calibri" w:hAnsi="Times New Roman" w:cs="Times New Roman"/>
          <w:color w:val="FF0000"/>
          <w:sz w:val="24"/>
          <w:szCs w:val="24"/>
        </w:rPr>
      </w:pPr>
      <w:r>
        <w:rPr>
          <w:rFonts w:ascii="Times New Roman" w:hAnsi="Times New Roman" w:cs="Times New Roman"/>
          <w:color w:val="FF0000"/>
          <w:sz w:val="24"/>
          <w:szCs w:val="24"/>
        </w:rPr>
        <w:t>COVID-19 Coverage Assistance Fund (</w:t>
      </w:r>
      <w:r w:rsidR="006B6839">
        <w:rPr>
          <w:rFonts w:ascii="Times New Roman" w:hAnsi="Times New Roman" w:cs="Times New Roman"/>
          <w:color w:val="FF0000"/>
          <w:sz w:val="24"/>
          <w:szCs w:val="24"/>
        </w:rPr>
        <w:t>CAF</w:t>
      </w:r>
      <w:r>
        <w:rPr>
          <w:rFonts w:ascii="Times New Roman" w:hAnsi="Times New Roman" w:cs="Times New Roman"/>
          <w:color w:val="FF0000"/>
          <w:sz w:val="24"/>
          <w:szCs w:val="24"/>
        </w:rPr>
        <w:t>)</w:t>
      </w:r>
      <w:r w:rsidR="006B6839">
        <w:rPr>
          <w:rFonts w:ascii="Times New Roman" w:hAnsi="Times New Roman" w:cs="Times New Roman"/>
          <w:color w:val="FF0000"/>
          <w:sz w:val="24"/>
          <w:szCs w:val="24"/>
        </w:rPr>
        <w:t xml:space="preserve"> </w:t>
      </w:r>
      <w:r w:rsidR="00F2282E">
        <w:rPr>
          <w:rFonts w:ascii="Times New Roman" w:hAnsi="Times New Roman" w:cs="Times New Roman"/>
          <w:color w:val="FF0000"/>
          <w:sz w:val="24"/>
          <w:szCs w:val="24"/>
        </w:rPr>
        <w:t xml:space="preserve">– Providers may apply for </w:t>
      </w:r>
      <w:r>
        <w:rPr>
          <w:rFonts w:ascii="Times New Roman" w:hAnsi="Times New Roman" w:cs="Times New Roman"/>
          <w:color w:val="FF0000"/>
          <w:sz w:val="24"/>
          <w:szCs w:val="24"/>
        </w:rPr>
        <w:t xml:space="preserve">reimbursement for </w:t>
      </w:r>
      <w:r w:rsidR="00F2282E">
        <w:rPr>
          <w:rFonts w:ascii="Times New Roman" w:hAnsi="Times New Roman" w:cs="Times New Roman"/>
          <w:color w:val="FF0000"/>
          <w:sz w:val="24"/>
          <w:szCs w:val="24"/>
        </w:rPr>
        <w:t xml:space="preserve">administering vaccines to patients </w:t>
      </w:r>
      <w:r w:rsidR="00F2282E" w:rsidRPr="00A31086">
        <w:rPr>
          <w:rFonts w:ascii="Times New Roman" w:eastAsia="Calibri" w:hAnsi="Times New Roman" w:cs="Times New Roman"/>
          <w:color w:val="FF0000"/>
          <w:sz w:val="24"/>
          <w:szCs w:val="24"/>
        </w:rPr>
        <w:t>enrolled in health plans that do not cover vaccines or cover them with patient cost sharing.</w:t>
      </w:r>
      <w:r w:rsidR="00F2282E">
        <w:rPr>
          <w:rFonts w:ascii="Times New Roman" w:eastAsia="Calibri" w:hAnsi="Times New Roman" w:cs="Times New Roman"/>
          <w:color w:val="FF0000"/>
          <w:sz w:val="24"/>
          <w:szCs w:val="24"/>
        </w:rPr>
        <w:t xml:space="preserve"> </w:t>
      </w:r>
      <w:r w:rsidR="0066525F" w:rsidRPr="00A31086">
        <w:rPr>
          <w:rFonts w:ascii="Times New Roman" w:eastAsia="Calibri" w:hAnsi="Times New Roman" w:cs="Times New Roman"/>
          <w:color w:val="FF0000"/>
          <w:sz w:val="24"/>
          <w:szCs w:val="24"/>
        </w:rPr>
        <w:t xml:space="preserve">Click </w:t>
      </w:r>
      <w:hyperlink r:id="rId15" w:history="1">
        <w:r w:rsidR="0066525F" w:rsidRPr="00094B1A">
          <w:rPr>
            <w:rStyle w:val="Hyperlink"/>
            <w:rFonts w:ascii="Times New Roman" w:eastAsia="Calibri" w:hAnsi="Times New Roman" w:cs="Times New Roman"/>
            <w:color w:val="4472C4" w:themeColor="accent1"/>
            <w:sz w:val="24"/>
            <w:szCs w:val="24"/>
          </w:rPr>
          <w:t>here</w:t>
        </w:r>
      </w:hyperlink>
      <w:r w:rsidR="0066525F" w:rsidRPr="00A31086">
        <w:rPr>
          <w:rFonts w:ascii="Times New Roman" w:eastAsia="Calibri" w:hAnsi="Times New Roman" w:cs="Times New Roman"/>
          <w:color w:val="FF0000"/>
          <w:sz w:val="24"/>
          <w:szCs w:val="24"/>
        </w:rPr>
        <w:t xml:space="preserve"> for more details</w:t>
      </w:r>
      <w:r>
        <w:rPr>
          <w:rFonts w:ascii="Times New Roman" w:eastAsia="Calibri" w:hAnsi="Times New Roman" w:cs="Times New Roman"/>
          <w:color w:val="FF0000"/>
          <w:sz w:val="24"/>
          <w:szCs w:val="24"/>
        </w:rPr>
        <w:t xml:space="preserve"> and see chart below.</w:t>
      </w:r>
    </w:p>
    <w:p w14:paraId="4463BB18" w14:textId="410D6F0C" w:rsidR="0098797F" w:rsidRDefault="0098797F" w:rsidP="005A3318">
      <w:pPr>
        <w:rPr>
          <w:rFonts w:ascii="Times New Roman" w:eastAsia="Calibri" w:hAnsi="Times New Roman" w:cs="Times New Roman"/>
          <w:color w:val="FF0000"/>
          <w:sz w:val="24"/>
          <w:szCs w:val="24"/>
        </w:rPr>
      </w:pPr>
    </w:p>
    <w:p w14:paraId="202E17B8" w14:textId="7B29F690" w:rsidR="001A5284" w:rsidRDefault="00FF0015" w:rsidP="005A3318">
      <w:pPr>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Eligible consumers </w:t>
      </w:r>
      <w:r w:rsidR="00D87912">
        <w:rPr>
          <w:rFonts w:ascii="Times New Roman" w:hAnsi="Times New Roman" w:cs="Times New Roman"/>
          <w:color w:val="FF0000"/>
          <w:sz w:val="24"/>
          <w:szCs w:val="24"/>
          <w:shd w:val="clear" w:color="auto" w:fill="FFFFFF"/>
        </w:rPr>
        <w:t xml:space="preserve">(such as patients with telehealth needs) </w:t>
      </w:r>
      <w:r>
        <w:rPr>
          <w:rFonts w:ascii="Times New Roman" w:hAnsi="Times New Roman" w:cs="Times New Roman"/>
          <w:color w:val="FF0000"/>
          <w:sz w:val="24"/>
          <w:szCs w:val="24"/>
          <w:shd w:val="clear" w:color="auto" w:fill="FFFFFF"/>
        </w:rPr>
        <w:t>may apply for the Emergency Broadband Benefit program beginning on May 12, 2021.</w:t>
      </w:r>
      <w:r w:rsidR="00B32201">
        <w:rPr>
          <w:rFonts w:ascii="Times New Roman" w:hAnsi="Times New Roman" w:cs="Times New Roman"/>
          <w:color w:val="FF0000"/>
          <w:sz w:val="24"/>
          <w:szCs w:val="24"/>
          <w:shd w:val="clear" w:color="auto" w:fill="FFFFFF"/>
        </w:rPr>
        <w:t xml:space="preserve"> </w:t>
      </w:r>
      <w:r w:rsidR="00E61BBA">
        <w:rPr>
          <w:rFonts w:ascii="Times New Roman" w:hAnsi="Times New Roman" w:cs="Times New Roman"/>
          <w:color w:val="FF0000"/>
          <w:sz w:val="24"/>
          <w:szCs w:val="24"/>
          <w:shd w:val="clear" w:color="auto" w:fill="FFFFFF"/>
        </w:rPr>
        <w:t xml:space="preserve">Click </w:t>
      </w:r>
      <w:hyperlink r:id="rId16" w:history="1">
        <w:r w:rsidR="00E61BBA" w:rsidRPr="00094B1A">
          <w:rPr>
            <w:rStyle w:val="Hyperlink"/>
            <w:rFonts w:ascii="Times New Roman" w:hAnsi="Times New Roman" w:cs="Times New Roman"/>
            <w:color w:val="4472C4" w:themeColor="accent1"/>
            <w:sz w:val="24"/>
            <w:szCs w:val="24"/>
            <w:shd w:val="clear" w:color="auto" w:fill="FFFFFF"/>
          </w:rPr>
          <w:t>here</w:t>
        </w:r>
      </w:hyperlink>
      <w:r w:rsidR="00E61BBA" w:rsidRPr="00571ABB">
        <w:rPr>
          <w:rFonts w:ascii="Times New Roman" w:hAnsi="Times New Roman" w:cs="Times New Roman"/>
          <w:color w:val="FF0000"/>
          <w:sz w:val="24"/>
          <w:szCs w:val="24"/>
          <w:shd w:val="clear" w:color="auto" w:fill="FFFFFF"/>
        </w:rPr>
        <w:t xml:space="preserve"> </w:t>
      </w:r>
      <w:r w:rsidR="00E61BBA">
        <w:rPr>
          <w:rFonts w:ascii="Times New Roman" w:hAnsi="Times New Roman" w:cs="Times New Roman"/>
          <w:color w:val="FF0000"/>
          <w:sz w:val="24"/>
          <w:szCs w:val="24"/>
          <w:shd w:val="clear" w:color="auto" w:fill="FFFFFF"/>
        </w:rPr>
        <w:t>for details</w:t>
      </w:r>
      <w:r w:rsidR="00A63B60">
        <w:rPr>
          <w:rFonts w:ascii="Times New Roman" w:hAnsi="Times New Roman" w:cs="Times New Roman"/>
          <w:color w:val="FF0000"/>
          <w:sz w:val="24"/>
          <w:szCs w:val="24"/>
          <w:shd w:val="clear" w:color="auto" w:fill="FFFFFF"/>
        </w:rPr>
        <w:t>,</w:t>
      </w:r>
      <w:r w:rsidR="00A6187F" w:rsidRPr="001B5937">
        <w:rPr>
          <w:rFonts w:ascii="Times New Roman" w:hAnsi="Times New Roman" w:cs="Times New Roman"/>
          <w:color w:val="FF0000"/>
          <w:sz w:val="24"/>
          <w:szCs w:val="24"/>
          <w:shd w:val="clear" w:color="auto" w:fill="FFFFFF"/>
        </w:rPr>
        <w:t xml:space="preserve"> </w:t>
      </w:r>
      <w:hyperlink r:id="rId17" w:history="1">
        <w:r w:rsidR="00A6187F" w:rsidRPr="00094B1A">
          <w:rPr>
            <w:rStyle w:val="Hyperlink"/>
            <w:rFonts w:ascii="Times New Roman" w:hAnsi="Times New Roman" w:cs="Times New Roman"/>
            <w:color w:val="4472C4" w:themeColor="accent1"/>
            <w:sz w:val="24"/>
            <w:szCs w:val="24"/>
            <w:shd w:val="clear" w:color="auto" w:fill="FFFFFF"/>
          </w:rPr>
          <w:t>here</w:t>
        </w:r>
      </w:hyperlink>
      <w:r w:rsidR="00A6187F">
        <w:rPr>
          <w:rFonts w:ascii="Times New Roman" w:hAnsi="Times New Roman" w:cs="Times New Roman"/>
          <w:color w:val="FF0000"/>
          <w:sz w:val="24"/>
          <w:szCs w:val="24"/>
          <w:shd w:val="clear" w:color="auto" w:fill="FFFFFF"/>
        </w:rPr>
        <w:t xml:space="preserve"> for a fact sheet</w:t>
      </w:r>
      <w:r w:rsidR="00E61BBA">
        <w:rPr>
          <w:rFonts w:ascii="Times New Roman" w:hAnsi="Times New Roman" w:cs="Times New Roman"/>
          <w:color w:val="FF0000"/>
          <w:sz w:val="24"/>
          <w:szCs w:val="24"/>
          <w:shd w:val="clear" w:color="auto" w:fill="FFFFFF"/>
        </w:rPr>
        <w:t>. The program ends when the fund runs out of money or six months after the PHE ends, whichever is sooner.</w:t>
      </w:r>
    </w:p>
    <w:p w14:paraId="3AAC0609" w14:textId="74705950" w:rsidR="00084BAA" w:rsidRDefault="00084BAA" w:rsidP="005A3318">
      <w:pPr>
        <w:rPr>
          <w:rFonts w:ascii="Times New Roman" w:hAnsi="Times New Roman" w:cs="Times New Roman"/>
          <w:color w:val="FF0000"/>
          <w:sz w:val="24"/>
          <w:szCs w:val="24"/>
          <w:shd w:val="clear" w:color="auto" w:fill="FFFFFF"/>
        </w:rPr>
      </w:pPr>
    </w:p>
    <w:p w14:paraId="151F4E4C" w14:textId="44E5C2FE" w:rsidR="00084BAA" w:rsidRPr="0098797F" w:rsidRDefault="00A12D12" w:rsidP="005A3318">
      <w:pPr>
        <w:rPr>
          <w:rFonts w:ascii="Times New Roman" w:hAnsi="Times New Roman" w:cs="Times New Roman"/>
          <w:color w:val="FF0000"/>
          <w:sz w:val="24"/>
          <w:szCs w:val="24"/>
        </w:rPr>
      </w:pPr>
      <w:r>
        <w:rPr>
          <w:rFonts w:ascii="Times New Roman" w:hAnsi="Times New Roman" w:cs="Times New Roman"/>
          <w:color w:val="FF0000"/>
          <w:sz w:val="24"/>
          <w:szCs w:val="24"/>
          <w:shd w:val="clear" w:color="auto" w:fill="FFFFFF"/>
        </w:rPr>
        <w:t xml:space="preserve">Applications for the </w:t>
      </w:r>
      <w:r w:rsidR="00084BAA">
        <w:rPr>
          <w:rFonts w:ascii="Times New Roman" w:hAnsi="Times New Roman" w:cs="Times New Roman"/>
          <w:color w:val="FF0000"/>
          <w:sz w:val="24"/>
          <w:szCs w:val="24"/>
          <w:shd w:val="clear" w:color="auto" w:fill="FFFFFF"/>
        </w:rPr>
        <w:t>Pediatric Mental Health Care Access</w:t>
      </w:r>
      <w:r w:rsidR="005048DF">
        <w:rPr>
          <w:rFonts w:ascii="Times New Roman" w:hAnsi="Times New Roman" w:cs="Times New Roman"/>
          <w:color w:val="FF0000"/>
          <w:sz w:val="24"/>
          <w:szCs w:val="24"/>
          <w:shd w:val="clear" w:color="auto" w:fill="FFFFFF"/>
        </w:rPr>
        <w:t xml:space="preserve"> grant </w:t>
      </w:r>
      <w:r w:rsidR="00CE05BA">
        <w:rPr>
          <w:rFonts w:ascii="Times New Roman" w:hAnsi="Times New Roman" w:cs="Times New Roman"/>
          <w:color w:val="FF0000"/>
          <w:sz w:val="24"/>
          <w:szCs w:val="24"/>
          <w:shd w:val="clear" w:color="auto" w:fill="FFFFFF"/>
        </w:rPr>
        <w:t xml:space="preserve">(telehealth) </w:t>
      </w:r>
      <w:r w:rsidR="00743657">
        <w:rPr>
          <w:rFonts w:ascii="Times New Roman" w:hAnsi="Times New Roman" w:cs="Times New Roman"/>
          <w:color w:val="FF0000"/>
          <w:sz w:val="24"/>
          <w:szCs w:val="24"/>
          <w:shd w:val="clear" w:color="auto" w:fill="FFFFFF"/>
        </w:rPr>
        <w:t xml:space="preserve">opened on May 19 and will </w:t>
      </w:r>
      <w:r w:rsidR="00831CB7">
        <w:rPr>
          <w:rFonts w:ascii="Times New Roman" w:hAnsi="Times New Roman" w:cs="Times New Roman"/>
          <w:color w:val="FF0000"/>
          <w:sz w:val="24"/>
          <w:szCs w:val="24"/>
          <w:shd w:val="clear" w:color="auto" w:fill="FFFFFF"/>
        </w:rPr>
        <w:t>close</w:t>
      </w:r>
      <w:r w:rsidR="005048DF">
        <w:rPr>
          <w:rFonts w:ascii="Times New Roman" w:hAnsi="Times New Roman" w:cs="Times New Roman"/>
          <w:color w:val="FF0000"/>
          <w:sz w:val="24"/>
          <w:szCs w:val="24"/>
          <w:shd w:val="clear" w:color="auto" w:fill="FFFFFF"/>
        </w:rPr>
        <w:t xml:space="preserve"> on July 6, 2021</w:t>
      </w:r>
      <w:r w:rsidR="00831CB7">
        <w:rPr>
          <w:rFonts w:ascii="Times New Roman" w:hAnsi="Times New Roman" w:cs="Times New Roman"/>
          <w:color w:val="FF0000"/>
          <w:sz w:val="24"/>
          <w:szCs w:val="24"/>
          <w:shd w:val="clear" w:color="auto" w:fill="FFFFFF"/>
        </w:rPr>
        <w:t xml:space="preserve">. Click </w:t>
      </w:r>
      <w:hyperlink r:id="rId18" w:history="1">
        <w:r w:rsidR="00831CB7" w:rsidRPr="00136C74">
          <w:rPr>
            <w:rStyle w:val="Hyperlink"/>
            <w:rFonts w:ascii="Times New Roman" w:hAnsi="Times New Roman" w:cs="Times New Roman"/>
            <w:sz w:val="24"/>
            <w:szCs w:val="24"/>
            <w:shd w:val="clear" w:color="auto" w:fill="FFFFFF"/>
          </w:rPr>
          <w:t>here</w:t>
        </w:r>
      </w:hyperlink>
      <w:r w:rsidR="00831CB7">
        <w:rPr>
          <w:rFonts w:ascii="Times New Roman" w:hAnsi="Times New Roman" w:cs="Times New Roman"/>
          <w:color w:val="FF0000"/>
          <w:sz w:val="24"/>
          <w:szCs w:val="24"/>
          <w:shd w:val="clear" w:color="auto" w:fill="FFFFFF"/>
        </w:rPr>
        <w:t xml:space="preserve"> for the </w:t>
      </w:r>
      <w:r w:rsidR="00743657">
        <w:rPr>
          <w:rFonts w:ascii="Times New Roman" w:hAnsi="Times New Roman" w:cs="Times New Roman"/>
          <w:color w:val="FF0000"/>
          <w:sz w:val="24"/>
          <w:szCs w:val="24"/>
          <w:shd w:val="clear" w:color="auto" w:fill="FFFFFF"/>
        </w:rPr>
        <w:t xml:space="preserve">notice and </w:t>
      </w:r>
      <w:hyperlink r:id="rId19" w:history="1">
        <w:r w:rsidR="00743657" w:rsidRPr="00136C74">
          <w:rPr>
            <w:rStyle w:val="Hyperlink"/>
            <w:rFonts w:ascii="Times New Roman" w:hAnsi="Times New Roman" w:cs="Times New Roman"/>
            <w:sz w:val="24"/>
            <w:szCs w:val="24"/>
            <w:shd w:val="clear" w:color="auto" w:fill="FFFFFF"/>
          </w:rPr>
          <w:t>here</w:t>
        </w:r>
      </w:hyperlink>
      <w:r w:rsidR="00743657">
        <w:rPr>
          <w:rFonts w:ascii="Times New Roman" w:hAnsi="Times New Roman" w:cs="Times New Roman"/>
          <w:color w:val="FF0000"/>
          <w:sz w:val="24"/>
          <w:szCs w:val="24"/>
          <w:shd w:val="clear" w:color="auto" w:fill="FFFFFF"/>
        </w:rPr>
        <w:t xml:space="preserve"> for the press release. Award ceiling of $445,000.</w:t>
      </w:r>
    </w:p>
    <w:p w14:paraId="48F0A4FD" w14:textId="2743749C" w:rsidR="002242B2" w:rsidRDefault="002242B2" w:rsidP="005A3318">
      <w:pPr>
        <w:rPr>
          <w:rFonts w:ascii="Times New Roman" w:hAnsi="Times New Roman" w:cs="Times New Roman"/>
          <w:sz w:val="24"/>
          <w:szCs w:val="24"/>
        </w:rPr>
      </w:pPr>
    </w:p>
    <w:p w14:paraId="4584C304" w14:textId="77777777" w:rsidR="002242B2" w:rsidRPr="00F373F7" w:rsidRDefault="002242B2" w:rsidP="002242B2">
      <w:pPr>
        <w:rPr>
          <w:rFonts w:ascii="Times New Roman" w:hAnsi="Times New Roman" w:cs="Times New Roman"/>
          <w:sz w:val="24"/>
          <w:szCs w:val="24"/>
        </w:rPr>
      </w:pPr>
      <w:r w:rsidRPr="00672DD1">
        <w:rPr>
          <w:rFonts w:ascii="Times New Roman" w:hAnsi="Times New Roman" w:cs="Times New Roman"/>
          <w:b/>
          <w:bCs/>
          <w:sz w:val="24"/>
          <w:szCs w:val="24"/>
        </w:rPr>
        <w:t>For the Consolidated Appropriations Act</w:t>
      </w:r>
      <w:r w:rsidRPr="00F373F7">
        <w:rPr>
          <w:rFonts w:ascii="Times New Roman" w:hAnsi="Times New Roman" w:cs="Times New Roman"/>
          <w:sz w:val="24"/>
          <w:szCs w:val="24"/>
        </w:rPr>
        <w:t xml:space="preserve"> – click </w:t>
      </w:r>
      <w:hyperlink r:id="rId20" w:history="1">
        <w:r w:rsidRPr="00F373F7">
          <w:rPr>
            <w:rStyle w:val="Hyperlink"/>
            <w:rFonts w:ascii="Times New Roman" w:hAnsi="Times New Roman" w:cs="Times New Roman"/>
            <w:sz w:val="24"/>
            <w:szCs w:val="24"/>
          </w:rPr>
          <w:t>here</w:t>
        </w:r>
      </w:hyperlink>
      <w:r w:rsidRPr="00F373F7">
        <w:rPr>
          <w:rFonts w:ascii="Times New Roman" w:hAnsi="Times New Roman" w:cs="Times New Roman"/>
          <w:sz w:val="24"/>
          <w:szCs w:val="24"/>
        </w:rPr>
        <w:t xml:space="preserve">; click </w:t>
      </w:r>
      <w:hyperlink r:id="rId21" w:history="1">
        <w:r w:rsidRPr="00F373F7">
          <w:rPr>
            <w:rStyle w:val="Hyperlink"/>
            <w:rFonts w:ascii="Times New Roman" w:hAnsi="Times New Roman" w:cs="Times New Roman"/>
            <w:sz w:val="24"/>
            <w:szCs w:val="24"/>
          </w:rPr>
          <w:t>here</w:t>
        </w:r>
      </w:hyperlink>
      <w:r w:rsidRPr="00F373F7">
        <w:rPr>
          <w:rFonts w:ascii="Times New Roman" w:hAnsi="Times New Roman" w:cs="Times New Roman"/>
          <w:sz w:val="24"/>
          <w:szCs w:val="24"/>
        </w:rPr>
        <w:t xml:space="preserve"> for the SHC summary.</w:t>
      </w:r>
      <w:r>
        <w:rPr>
          <w:rFonts w:ascii="Times New Roman" w:hAnsi="Times New Roman" w:cs="Times New Roman"/>
          <w:sz w:val="24"/>
          <w:szCs w:val="24"/>
        </w:rPr>
        <w:t xml:space="preserve"> This Act also extends the deadline to December 31, 2021 for state and local governments to spend funding from the Coronavirus Aid, Relief, and Economic Security (CARES) Act Coronavirus Relief Fund. </w:t>
      </w:r>
    </w:p>
    <w:p w14:paraId="113A450D" w14:textId="77777777" w:rsidR="002242B2" w:rsidRDefault="002242B2" w:rsidP="002242B2">
      <w:pPr>
        <w:rPr>
          <w:rFonts w:ascii="Times New Roman" w:hAnsi="Times New Roman" w:cs="Times New Roman"/>
          <w:sz w:val="24"/>
          <w:szCs w:val="24"/>
        </w:rPr>
      </w:pPr>
    </w:p>
    <w:p w14:paraId="0377B9FA" w14:textId="77777777" w:rsidR="002242B2" w:rsidRDefault="002242B2" w:rsidP="002242B2">
      <w:pPr>
        <w:rPr>
          <w:rFonts w:ascii="Times New Roman" w:hAnsi="Times New Roman" w:cs="Times New Roman"/>
          <w:sz w:val="24"/>
          <w:szCs w:val="24"/>
        </w:rPr>
      </w:pPr>
      <w:r w:rsidRPr="00672DD1">
        <w:rPr>
          <w:rFonts w:ascii="Times New Roman" w:hAnsi="Times New Roman" w:cs="Times New Roman"/>
          <w:b/>
          <w:bCs/>
          <w:sz w:val="24"/>
          <w:szCs w:val="24"/>
        </w:rPr>
        <w:t>For the American Rescue Plan</w:t>
      </w:r>
      <w:r w:rsidRPr="00F373F7">
        <w:rPr>
          <w:rFonts w:ascii="Times New Roman" w:hAnsi="Times New Roman" w:cs="Times New Roman"/>
          <w:sz w:val="24"/>
          <w:szCs w:val="24"/>
        </w:rPr>
        <w:t xml:space="preserve"> – click </w:t>
      </w:r>
      <w:hyperlink r:id="rId22" w:history="1">
        <w:r w:rsidRPr="00F373F7">
          <w:rPr>
            <w:rStyle w:val="Hyperlink"/>
            <w:rFonts w:ascii="Times New Roman" w:hAnsi="Times New Roman" w:cs="Times New Roman"/>
            <w:sz w:val="24"/>
            <w:szCs w:val="24"/>
          </w:rPr>
          <w:t>here</w:t>
        </w:r>
      </w:hyperlink>
      <w:r w:rsidRPr="00F373F7">
        <w:rPr>
          <w:rFonts w:ascii="Times New Roman" w:hAnsi="Times New Roman" w:cs="Times New Roman"/>
          <w:sz w:val="24"/>
          <w:szCs w:val="24"/>
        </w:rPr>
        <w:t>;</w:t>
      </w:r>
      <w:r>
        <w:rPr>
          <w:rFonts w:ascii="Times New Roman" w:hAnsi="Times New Roman" w:cs="Times New Roman"/>
          <w:sz w:val="24"/>
          <w:szCs w:val="24"/>
        </w:rPr>
        <w:t xml:space="preserve"> click </w:t>
      </w:r>
      <w:hyperlink r:id="rId23" w:history="1">
        <w:r w:rsidRPr="00A5754D">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Title-by-Title summary; click </w:t>
      </w:r>
      <w:hyperlink r:id="rId24" w:history="1">
        <w:r w:rsidRPr="007E7D62">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the SHC summary on the new fund for rural providers.</w:t>
      </w:r>
      <w:r w:rsidRPr="00F373F7">
        <w:rPr>
          <w:rFonts w:ascii="Times New Roman" w:hAnsi="Times New Roman" w:cs="Times New Roman"/>
          <w:sz w:val="24"/>
          <w:szCs w:val="24"/>
        </w:rPr>
        <w:t xml:space="preserve"> </w:t>
      </w:r>
    </w:p>
    <w:p w14:paraId="7B2A7F83" w14:textId="77777777" w:rsidR="00DD083A" w:rsidRDefault="00DD083A" w:rsidP="005A3318">
      <w:pPr>
        <w:rPr>
          <w:rFonts w:ascii="Times New Roman" w:hAnsi="Times New Roman" w:cs="Times New Roman"/>
          <w:sz w:val="24"/>
          <w:szCs w:val="24"/>
        </w:rPr>
      </w:pPr>
    </w:p>
    <w:p w14:paraId="2154A55B" w14:textId="77777777" w:rsidR="00DD083A" w:rsidRDefault="00DD083A" w:rsidP="005A3318">
      <w:pPr>
        <w:rPr>
          <w:rFonts w:ascii="Times New Roman" w:hAnsi="Times New Roman" w:cs="Times New Roman"/>
          <w:sz w:val="24"/>
          <w:szCs w:val="24"/>
        </w:rPr>
      </w:pPr>
    </w:p>
    <w:p w14:paraId="5842D49D" w14:textId="286AB954" w:rsidR="005878A0" w:rsidRDefault="009B6FFB" w:rsidP="005A3318">
      <w:pPr>
        <w:rPr>
          <w:rFonts w:ascii="Times New Roman" w:hAnsi="Times New Roman" w:cs="Times New Roman"/>
          <w:sz w:val="24"/>
          <w:szCs w:val="24"/>
        </w:rPr>
      </w:pPr>
      <w:r>
        <w:rPr>
          <w:rFonts w:ascii="Times New Roman" w:hAnsi="Times New Roman" w:cs="Times New Roman"/>
          <w:sz w:val="24"/>
          <w:szCs w:val="24"/>
        </w:rPr>
        <w:t xml:space="preserve">In addition to the </w:t>
      </w:r>
      <w:r w:rsidR="007408EF">
        <w:rPr>
          <w:rFonts w:ascii="Times New Roman" w:hAnsi="Times New Roman" w:cs="Times New Roman"/>
          <w:sz w:val="24"/>
          <w:szCs w:val="24"/>
        </w:rPr>
        <w:t xml:space="preserve">itemized </w:t>
      </w:r>
      <w:r w:rsidR="00672DD1">
        <w:rPr>
          <w:rFonts w:ascii="Times New Roman" w:hAnsi="Times New Roman" w:cs="Times New Roman"/>
          <w:sz w:val="24"/>
          <w:szCs w:val="24"/>
        </w:rPr>
        <w:t xml:space="preserve">health care </w:t>
      </w:r>
      <w:r>
        <w:rPr>
          <w:rFonts w:ascii="Times New Roman" w:hAnsi="Times New Roman" w:cs="Times New Roman"/>
          <w:sz w:val="24"/>
          <w:szCs w:val="24"/>
        </w:rPr>
        <w:t xml:space="preserve">funding </w:t>
      </w:r>
      <w:r w:rsidR="005878A0">
        <w:rPr>
          <w:rFonts w:ascii="Times New Roman" w:hAnsi="Times New Roman" w:cs="Times New Roman"/>
          <w:sz w:val="24"/>
          <w:szCs w:val="24"/>
        </w:rPr>
        <w:t xml:space="preserve">in the chart below, </w:t>
      </w:r>
      <w:r w:rsidR="007408EF">
        <w:rPr>
          <w:rFonts w:ascii="Times New Roman" w:hAnsi="Times New Roman" w:cs="Times New Roman"/>
          <w:sz w:val="24"/>
          <w:szCs w:val="24"/>
        </w:rPr>
        <w:t>state and local governments will receive</w:t>
      </w:r>
      <w:r w:rsidR="001C2D39">
        <w:rPr>
          <w:rFonts w:ascii="Times New Roman" w:hAnsi="Times New Roman" w:cs="Times New Roman"/>
          <w:sz w:val="24"/>
          <w:szCs w:val="24"/>
        </w:rPr>
        <w:t xml:space="preserve"> </w:t>
      </w:r>
      <w:r w:rsidR="007016E1">
        <w:rPr>
          <w:rFonts w:ascii="Times New Roman" w:hAnsi="Times New Roman" w:cs="Times New Roman"/>
          <w:sz w:val="24"/>
          <w:szCs w:val="24"/>
        </w:rPr>
        <w:t>the following</w:t>
      </w:r>
      <w:r w:rsidR="001C2D39">
        <w:rPr>
          <w:rFonts w:ascii="Times New Roman" w:hAnsi="Times New Roman" w:cs="Times New Roman"/>
          <w:sz w:val="24"/>
          <w:szCs w:val="24"/>
        </w:rPr>
        <w:t xml:space="preserve"> </w:t>
      </w:r>
      <w:r w:rsidR="00996859">
        <w:rPr>
          <w:rFonts w:ascii="Times New Roman" w:hAnsi="Times New Roman" w:cs="Times New Roman"/>
          <w:sz w:val="24"/>
          <w:szCs w:val="24"/>
        </w:rPr>
        <w:t xml:space="preserve">amounts which may ultimately flow </w:t>
      </w:r>
      <w:r w:rsidR="00B25BB2">
        <w:rPr>
          <w:rFonts w:ascii="Times New Roman" w:hAnsi="Times New Roman" w:cs="Times New Roman"/>
          <w:sz w:val="24"/>
          <w:szCs w:val="24"/>
        </w:rPr>
        <w:t>to providers</w:t>
      </w:r>
      <w:r w:rsidR="001C2D39">
        <w:rPr>
          <w:rFonts w:ascii="Times New Roman" w:hAnsi="Times New Roman" w:cs="Times New Roman"/>
          <w:sz w:val="24"/>
          <w:szCs w:val="24"/>
        </w:rPr>
        <w:t>:</w:t>
      </w:r>
    </w:p>
    <w:p w14:paraId="5155E5DD" w14:textId="67603AE1" w:rsidR="00F733F5" w:rsidRDefault="00F733F5" w:rsidP="005A3318">
      <w:pPr>
        <w:rPr>
          <w:rFonts w:ascii="Times New Roman" w:hAnsi="Times New Roman" w:cs="Times New Roman"/>
          <w:sz w:val="24"/>
          <w:szCs w:val="24"/>
        </w:rPr>
      </w:pPr>
    </w:p>
    <w:p w14:paraId="71BFC3A5" w14:textId="675D1F5E" w:rsidR="00F733F5" w:rsidRDefault="00F733F5" w:rsidP="00A30675">
      <w:pPr>
        <w:pStyle w:val="ListParagraph"/>
        <w:numPr>
          <w:ilvl w:val="0"/>
          <w:numId w:val="2"/>
        </w:numPr>
        <w:rPr>
          <w:rFonts w:ascii="Times New Roman" w:hAnsi="Times New Roman" w:cs="Times New Roman"/>
          <w:sz w:val="24"/>
          <w:szCs w:val="24"/>
        </w:rPr>
      </w:pPr>
      <w:r w:rsidRPr="00A978A5">
        <w:rPr>
          <w:rFonts w:ascii="Times New Roman" w:hAnsi="Times New Roman" w:cs="Times New Roman"/>
          <w:sz w:val="24"/>
          <w:szCs w:val="24"/>
        </w:rPr>
        <w:t xml:space="preserve">$350 billion to help states, counties, cities and tribal governments cover increased expenditures, replenish lost revenue and mitigate </w:t>
      </w:r>
      <w:r w:rsidR="00A978A5" w:rsidRPr="00A978A5">
        <w:rPr>
          <w:rFonts w:ascii="Times New Roman" w:hAnsi="Times New Roman" w:cs="Times New Roman"/>
          <w:sz w:val="24"/>
          <w:szCs w:val="24"/>
        </w:rPr>
        <w:t>economic harm from the COVID-19 pandemic</w:t>
      </w:r>
      <w:r w:rsidR="00A978A5">
        <w:rPr>
          <w:rFonts w:ascii="Times New Roman" w:hAnsi="Times New Roman" w:cs="Times New Roman"/>
          <w:sz w:val="24"/>
          <w:szCs w:val="24"/>
        </w:rPr>
        <w:t>;</w:t>
      </w:r>
    </w:p>
    <w:p w14:paraId="22C44A05" w14:textId="5D395CC9" w:rsidR="00A978A5" w:rsidRDefault="006E7228" w:rsidP="00A30675">
      <w:pPr>
        <w:pStyle w:val="ListParagraph"/>
        <w:numPr>
          <w:ilvl w:val="1"/>
          <w:numId w:val="2"/>
        </w:numPr>
        <w:rPr>
          <w:rFonts w:ascii="Times New Roman" w:hAnsi="Times New Roman" w:cs="Times New Roman"/>
          <w:sz w:val="24"/>
          <w:szCs w:val="24"/>
        </w:rPr>
      </w:pPr>
      <w:r w:rsidRPr="009C7B74">
        <w:rPr>
          <w:rFonts w:ascii="Times New Roman" w:hAnsi="Times New Roman" w:cs="Times New Roman"/>
          <w:sz w:val="24"/>
          <w:szCs w:val="24"/>
        </w:rPr>
        <w:t>Funds may be used to cover costs incurred by December 31, 2024;</w:t>
      </w:r>
    </w:p>
    <w:p w14:paraId="1190934B" w14:textId="683A1DA4" w:rsidR="009C7B74" w:rsidRDefault="006E7228" w:rsidP="00A30675">
      <w:pPr>
        <w:pStyle w:val="ListParagraph"/>
        <w:numPr>
          <w:ilvl w:val="1"/>
          <w:numId w:val="2"/>
        </w:numPr>
        <w:rPr>
          <w:rFonts w:ascii="Times New Roman" w:hAnsi="Times New Roman" w:cs="Times New Roman"/>
          <w:sz w:val="24"/>
          <w:szCs w:val="24"/>
        </w:rPr>
      </w:pPr>
      <w:r w:rsidRPr="009C7B74">
        <w:rPr>
          <w:rFonts w:ascii="Times New Roman" w:hAnsi="Times New Roman" w:cs="Times New Roman"/>
          <w:sz w:val="24"/>
          <w:szCs w:val="24"/>
        </w:rPr>
        <w:t>Funds to be distributed in 2 tranches</w:t>
      </w:r>
      <w:r w:rsidR="00AA4211" w:rsidRPr="009C7B74">
        <w:rPr>
          <w:rFonts w:ascii="Times New Roman" w:hAnsi="Times New Roman" w:cs="Times New Roman"/>
          <w:sz w:val="24"/>
          <w:szCs w:val="24"/>
        </w:rPr>
        <w:t>, with 50% to be delivered no later than 60 days from enactment</w:t>
      </w:r>
      <w:r w:rsidR="6DBFE8A6" w:rsidRPr="0074B076">
        <w:rPr>
          <w:rFonts w:ascii="Times New Roman" w:hAnsi="Times New Roman" w:cs="Times New Roman"/>
          <w:sz w:val="24"/>
          <w:szCs w:val="24"/>
        </w:rPr>
        <w:t xml:space="preserve"> (March 11, 2021)</w:t>
      </w:r>
      <w:r w:rsidR="3BAA9C4C" w:rsidRPr="0074B076">
        <w:rPr>
          <w:rFonts w:ascii="Times New Roman" w:hAnsi="Times New Roman" w:cs="Times New Roman"/>
          <w:sz w:val="24"/>
          <w:szCs w:val="24"/>
        </w:rPr>
        <w:t>,</w:t>
      </w:r>
      <w:r w:rsidR="005B01A2" w:rsidRPr="009C7B74">
        <w:rPr>
          <w:rFonts w:ascii="Times New Roman" w:hAnsi="Times New Roman" w:cs="Times New Roman"/>
          <w:sz w:val="24"/>
          <w:szCs w:val="24"/>
        </w:rPr>
        <w:t xml:space="preserve"> and the remainder no earlier than 1 year later</w:t>
      </w:r>
      <w:r w:rsidR="009C7B74">
        <w:rPr>
          <w:rFonts w:ascii="Times New Roman" w:hAnsi="Times New Roman" w:cs="Times New Roman"/>
          <w:sz w:val="24"/>
          <w:szCs w:val="24"/>
        </w:rPr>
        <w:t>;</w:t>
      </w:r>
    </w:p>
    <w:p w14:paraId="54A48142" w14:textId="1259EB36" w:rsidR="00A404E6" w:rsidRDefault="005B01A2" w:rsidP="0030107F">
      <w:pPr>
        <w:pStyle w:val="ListParagraph"/>
        <w:numPr>
          <w:ilvl w:val="1"/>
          <w:numId w:val="2"/>
        </w:numPr>
        <w:rPr>
          <w:rFonts w:ascii="Times New Roman" w:hAnsi="Times New Roman" w:cs="Times New Roman"/>
          <w:sz w:val="24"/>
          <w:szCs w:val="24"/>
        </w:rPr>
      </w:pPr>
      <w:r w:rsidRPr="009C7B74">
        <w:rPr>
          <w:rFonts w:ascii="Times New Roman" w:hAnsi="Times New Roman" w:cs="Times New Roman"/>
          <w:sz w:val="24"/>
          <w:szCs w:val="24"/>
        </w:rPr>
        <w:t>States have to distribute funds to smaller towns within 30 days of receiving a payment from the department or pay back any undistributed funds</w:t>
      </w:r>
      <w:r w:rsidR="00A404E6">
        <w:rPr>
          <w:rFonts w:ascii="Times New Roman" w:hAnsi="Times New Roman" w:cs="Times New Roman"/>
          <w:sz w:val="24"/>
          <w:szCs w:val="24"/>
        </w:rPr>
        <w:t>;</w:t>
      </w:r>
    </w:p>
    <w:p w14:paraId="15195D6E" w14:textId="5936F06B" w:rsidR="00A978A5" w:rsidRDefault="00BF1269" w:rsidP="00A306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$195.3 billion to states and the District of Columbia</w:t>
      </w:r>
      <w:r w:rsidR="00E17391">
        <w:rPr>
          <w:rFonts w:ascii="Times New Roman" w:hAnsi="Times New Roman" w:cs="Times New Roman"/>
          <w:sz w:val="24"/>
          <w:szCs w:val="24"/>
        </w:rPr>
        <w:t>:</w:t>
      </w:r>
    </w:p>
    <w:p w14:paraId="6F1356D1" w14:textId="2BB2103D" w:rsidR="00BF1269" w:rsidRDefault="00BF1269" w:rsidP="00A3067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$25.5 billion equally divided to provide each</w:t>
      </w:r>
      <w:r w:rsidR="00150A3E">
        <w:rPr>
          <w:rFonts w:ascii="Times New Roman" w:hAnsi="Times New Roman" w:cs="Times New Roman"/>
          <w:sz w:val="24"/>
          <w:szCs w:val="24"/>
        </w:rPr>
        <w:t xml:space="preserve"> state a minimum of $500 million</w:t>
      </w:r>
      <w:r w:rsidR="00E17391">
        <w:rPr>
          <w:rFonts w:ascii="Times New Roman" w:hAnsi="Times New Roman" w:cs="Times New Roman"/>
          <w:sz w:val="24"/>
          <w:szCs w:val="24"/>
        </w:rPr>
        <w:t>;</w:t>
      </w:r>
    </w:p>
    <w:p w14:paraId="5DBBEB67" w14:textId="184CE697" w:rsidR="00150A3E" w:rsidRDefault="00150A3E" w:rsidP="00A3067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$169 billion allocated based on the stat</w:t>
      </w:r>
      <w:r w:rsidR="00E17391">
        <w:rPr>
          <w:rFonts w:ascii="Times New Roman" w:hAnsi="Times New Roman" w:cs="Times New Roman"/>
          <w:sz w:val="24"/>
          <w:szCs w:val="24"/>
        </w:rPr>
        <w:t>e</w:t>
      </w:r>
      <w:r>
        <w:rPr>
          <w:rFonts w:ascii="Times New Roman" w:hAnsi="Times New Roman" w:cs="Times New Roman"/>
          <w:sz w:val="24"/>
          <w:szCs w:val="24"/>
        </w:rPr>
        <w:t>s’ share of unemployed workers over a 3-month period from October</w:t>
      </w:r>
      <w:r w:rsidR="00963B89">
        <w:rPr>
          <w:rFonts w:ascii="Times New Roman" w:hAnsi="Times New Roman" w:cs="Times New Roman"/>
          <w:sz w:val="24"/>
          <w:szCs w:val="24"/>
        </w:rPr>
        <w:t xml:space="preserve"> </w:t>
      </w:r>
      <w:r>
        <w:rPr>
          <w:rFonts w:ascii="Times New Roman" w:hAnsi="Times New Roman" w:cs="Times New Roman"/>
          <w:sz w:val="24"/>
          <w:szCs w:val="24"/>
        </w:rPr>
        <w:t xml:space="preserve">- December </w:t>
      </w:r>
      <w:r w:rsidR="00963B89">
        <w:rPr>
          <w:rFonts w:ascii="Times New Roman" w:hAnsi="Times New Roman" w:cs="Times New Roman"/>
          <w:sz w:val="24"/>
          <w:szCs w:val="24"/>
        </w:rPr>
        <w:t>2020.</w:t>
      </w:r>
    </w:p>
    <w:p w14:paraId="49927ABF" w14:textId="18808A40" w:rsidR="00963B89" w:rsidRDefault="00963B89" w:rsidP="00A3067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$130.2 billion to local governments</w:t>
      </w:r>
    </w:p>
    <w:p w14:paraId="16447AD1" w14:textId="4F79DF2C" w:rsidR="00963B89" w:rsidRDefault="00B34570" w:rsidP="00A3067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$65.1 billion for counties</w:t>
      </w:r>
    </w:p>
    <w:p w14:paraId="11738D8E" w14:textId="73A69E4B" w:rsidR="00B34570" w:rsidRDefault="00B34570" w:rsidP="00A3067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$45.6 billion for metropolitan cities</w:t>
      </w:r>
    </w:p>
    <w:p w14:paraId="5A139356" w14:textId="10D7B78B" w:rsidR="00B34570" w:rsidRDefault="00B34570" w:rsidP="00A3067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$19.5 billion for towns with fewer than 50,000 people</w:t>
      </w:r>
    </w:p>
    <w:p w14:paraId="3EA908E4" w14:textId="46E81EC2" w:rsidR="00B34570" w:rsidRDefault="005E4AA0" w:rsidP="00A3067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$4.5 billion to US territories</w:t>
      </w:r>
    </w:p>
    <w:p w14:paraId="35139246" w14:textId="0C2D734D" w:rsidR="005E4AA0" w:rsidRDefault="005E4AA0" w:rsidP="00A3067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billion to tribal governments</w:t>
      </w:r>
    </w:p>
    <w:p w14:paraId="2A79F9C2" w14:textId="3643FB5B" w:rsidR="007603C6" w:rsidRPr="00B55F1C" w:rsidRDefault="005E4AA0" w:rsidP="007603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$10 billion for a Coronavirus Capital Projects Fund to carry out projects to support work, education and health monitoring</w:t>
      </w:r>
      <w:r w:rsidR="0030107F">
        <w:rPr>
          <w:rFonts w:ascii="Times New Roman" w:hAnsi="Times New Roman" w:cs="Times New Roman"/>
          <w:sz w:val="24"/>
          <w:szCs w:val="24"/>
        </w:rPr>
        <w:t>, including remote options, in response to the PHE.</w:t>
      </w:r>
      <w:r w:rsidR="004C13AE">
        <w:rPr>
          <w:rFonts w:ascii="Times New Roman" w:hAnsi="Times New Roman" w:cs="Times New Roman"/>
          <w:sz w:val="24"/>
          <w:szCs w:val="24"/>
        </w:rPr>
        <w:t xml:space="preserve"> </w:t>
      </w:r>
      <w:r w:rsidR="004C13AE" w:rsidRPr="00B55F1C">
        <w:rPr>
          <w:rFonts w:ascii="Times New Roman" w:hAnsi="Times New Roman" w:cs="Times New Roman"/>
          <w:sz w:val="24"/>
          <w:szCs w:val="24"/>
        </w:rPr>
        <w:t xml:space="preserve">Click </w:t>
      </w:r>
      <w:hyperlink r:id="rId25" w:history="1">
        <w:r w:rsidR="004C13AE" w:rsidRPr="00B55F1C">
          <w:rPr>
            <w:rStyle w:val="Hyperlink"/>
            <w:rFonts w:ascii="Times New Roman" w:hAnsi="Times New Roman" w:cs="Times New Roman"/>
            <w:color w:val="auto"/>
            <w:sz w:val="24"/>
            <w:szCs w:val="24"/>
          </w:rPr>
          <w:t>here</w:t>
        </w:r>
      </w:hyperlink>
      <w:r w:rsidR="004C13AE" w:rsidRPr="00B55F1C">
        <w:rPr>
          <w:rFonts w:ascii="Times New Roman" w:hAnsi="Times New Roman" w:cs="Times New Roman"/>
          <w:sz w:val="24"/>
          <w:szCs w:val="24"/>
        </w:rPr>
        <w:t xml:space="preserve"> for </w:t>
      </w:r>
      <w:r w:rsidR="007B429A" w:rsidRPr="00B55F1C">
        <w:rPr>
          <w:rFonts w:ascii="Times New Roman" w:hAnsi="Times New Roman" w:cs="Times New Roman"/>
          <w:sz w:val="24"/>
          <w:szCs w:val="24"/>
        </w:rPr>
        <w:t xml:space="preserve">more details. Treasury will </w:t>
      </w:r>
      <w:r w:rsidR="00C101EF" w:rsidRPr="00B55F1C">
        <w:rPr>
          <w:rFonts w:ascii="Times New Roman" w:hAnsi="Times New Roman" w:cs="Times New Roman"/>
          <w:sz w:val="24"/>
          <w:szCs w:val="24"/>
        </w:rPr>
        <w:t xml:space="preserve">issue more guidance before the application period opens this </w:t>
      </w:r>
      <w:r w:rsidR="007B429A" w:rsidRPr="00B55F1C">
        <w:rPr>
          <w:rFonts w:ascii="Times New Roman" w:hAnsi="Times New Roman" w:cs="Times New Roman"/>
          <w:sz w:val="24"/>
          <w:szCs w:val="24"/>
        </w:rPr>
        <w:t>summ</w:t>
      </w:r>
      <w:r w:rsidR="00C101EF" w:rsidRPr="00B55F1C">
        <w:rPr>
          <w:rFonts w:ascii="Times New Roman" w:hAnsi="Times New Roman" w:cs="Times New Roman"/>
          <w:sz w:val="24"/>
          <w:szCs w:val="24"/>
        </w:rPr>
        <w:t>er.</w:t>
      </w:r>
    </w:p>
    <w:p w14:paraId="3B976C85" w14:textId="1C0A8256" w:rsidR="007603C6" w:rsidRPr="0062164E" w:rsidRDefault="007603C6" w:rsidP="0062164E">
      <w:pPr>
        <w:pStyle w:val="ListParagraph"/>
        <w:numPr>
          <w:ilvl w:val="0"/>
          <w:numId w:val="3"/>
        </w:numPr>
        <w:rPr>
          <w:rFonts w:ascii="Times New Roman" w:hAnsi="Times New Roman" w:cs="Times New Roman"/>
          <w:sz w:val="24"/>
          <w:szCs w:val="24"/>
        </w:rPr>
      </w:pPr>
      <w:r w:rsidRPr="00B55F1C">
        <w:rPr>
          <w:rFonts w:ascii="Times New Roman" w:hAnsi="Times New Roman" w:cs="Times New Roman"/>
          <w:sz w:val="24"/>
          <w:szCs w:val="24"/>
        </w:rPr>
        <w:t xml:space="preserve">The Treasury Department portal for state and local governments to request funding is now open. Click </w:t>
      </w:r>
      <w:hyperlink r:id="rId26" w:history="1">
        <w:r w:rsidR="004C056C" w:rsidRPr="00B55F1C">
          <w:rPr>
            <w:rStyle w:val="Hyperlink"/>
            <w:rFonts w:ascii="Times New Roman" w:hAnsi="Times New Roman" w:cs="Times New Roman"/>
            <w:color w:val="auto"/>
            <w:sz w:val="24"/>
            <w:szCs w:val="24"/>
          </w:rPr>
          <w:t>here</w:t>
        </w:r>
      </w:hyperlink>
      <w:r w:rsidR="004C056C" w:rsidRPr="00B55F1C">
        <w:rPr>
          <w:rFonts w:ascii="Times New Roman" w:hAnsi="Times New Roman" w:cs="Times New Roman"/>
          <w:sz w:val="24"/>
          <w:szCs w:val="24"/>
        </w:rPr>
        <w:t xml:space="preserve"> </w:t>
      </w:r>
      <w:r w:rsidRPr="00B55F1C">
        <w:rPr>
          <w:rFonts w:ascii="Times New Roman" w:hAnsi="Times New Roman" w:cs="Times New Roman"/>
          <w:sz w:val="24"/>
          <w:szCs w:val="24"/>
        </w:rPr>
        <w:t>for</w:t>
      </w:r>
      <w:r w:rsidR="006644A8" w:rsidRPr="00B55F1C">
        <w:rPr>
          <w:rFonts w:ascii="Times New Roman" w:hAnsi="Times New Roman" w:cs="Times New Roman"/>
          <w:sz w:val="24"/>
          <w:szCs w:val="24"/>
        </w:rPr>
        <w:t xml:space="preserve"> the website, </w:t>
      </w:r>
      <w:hyperlink r:id="rId27" w:history="1">
        <w:r w:rsidR="006644A8" w:rsidRPr="00B55F1C">
          <w:rPr>
            <w:rStyle w:val="Hyperlink"/>
            <w:rFonts w:ascii="Times New Roman" w:hAnsi="Times New Roman" w:cs="Times New Roman"/>
            <w:color w:val="auto"/>
            <w:sz w:val="24"/>
            <w:szCs w:val="24"/>
          </w:rPr>
          <w:t>here</w:t>
        </w:r>
      </w:hyperlink>
      <w:r w:rsidR="006644A8" w:rsidRPr="00B55F1C">
        <w:rPr>
          <w:rFonts w:ascii="Times New Roman" w:hAnsi="Times New Roman" w:cs="Times New Roman"/>
          <w:sz w:val="24"/>
          <w:szCs w:val="24"/>
        </w:rPr>
        <w:t xml:space="preserve"> for the Fact Sheet and </w:t>
      </w:r>
      <w:r w:rsidR="00344537" w:rsidRPr="00DA1265">
        <w:rPr>
          <w:rFonts w:ascii="Times New Roman" w:hAnsi="Times New Roman" w:cs="Times New Roman"/>
          <w:sz w:val="24"/>
          <w:szCs w:val="24"/>
        </w:rPr>
        <w:t xml:space="preserve">click </w:t>
      </w:r>
      <w:hyperlink r:id="rId28" w:history="1">
        <w:r w:rsidR="0062164E" w:rsidRPr="004A01E6">
          <w:rPr>
            <w:rStyle w:val="Hyperlink"/>
            <w:rFonts w:ascii="Times New Roman" w:hAnsi="Times New Roman" w:cs="Times New Roman"/>
            <w:sz w:val="24"/>
            <w:szCs w:val="24"/>
          </w:rPr>
          <w:t>here</w:t>
        </w:r>
      </w:hyperlink>
      <w:r w:rsidR="0062164E">
        <w:rPr>
          <w:rFonts w:ascii="Times New Roman" w:hAnsi="Times New Roman" w:cs="Times New Roman"/>
          <w:sz w:val="24"/>
          <w:szCs w:val="24"/>
        </w:rPr>
        <w:t xml:space="preserve"> </w:t>
      </w:r>
      <w:r w:rsidR="009A01AA" w:rsidRPr="00DA1265">
        <w:rPr>
          <w:rFonts w:ascii="Times New Roman" w:hAnsi="Times New Roman" w:cs="Times New Roman"/>
          <w:sz w:val="24"/>
          <w:szCs w:val="24"/>
        </w:rPr>
        <w:t xml:space="preserve">for </w:t>
      </w:r>
      <w:r w:rsidR="006644A8" w:rsidRPr="00DA1265">
        <w:rPr>
          <w:rFonts w:ascii="Times New Roman" w:hAnsi="Times New Roman" w:cs="Times New Roman"/>
          <w:sz w:val="24"/>
          <w:szCs w:val="24"/>
        </w:rPr>
        <w:t>FAQs</w:t>
      </w:r>
      <w:r w:rsidR="00B963D3" w:rsidRPr="00DA1265">
        <w:rPr>
          <w:rFonts w:ascii="Times New Roman" w:hAnsi="Times New Roman" w:cs="Times New Roman"/>
          <w:sz w:val="24"/>
          <w:szCs w:val="24"/>
        </w:rPr>
        <w:t xml:space="preserve"> updated 6/</w:t>
      </w:r>
      <w:r w:rsidR="004A01E6" w:rsidRPr="00DA1265">
        <w:rPr>
          <w:rFonts w:ascii="Times New Roman" w:hAnsi="Times New Roman" w:cs="Times New Roman"/>
          <w:sz w:val="24"/>
          <w:szCs w:val="24"/>
        </w:rPr>
        <w:t>2</w:t>
      </w:r>
      <w:r w:rsidR="002B3557" w:rsidRPr="00DA1265">
        <w:rPr>
          <w:rFonts w:ascii="Times New Roman" w:hAnsi="Times New Roman" w:cs="Times New Roman"/>
          <w:sz w:val="24"/>
          <w:szCs w:val="24"/>
        </w:rPr>
        <w:t>4</w:t>
      </w:r>
      <w:r w:rsidR="006644A8" w:rsidRPr="0062164E">
        <w:rPr>
          <w:rFonts w:ascii="Times New Roman" w:hAnsi="Times New Roman" w:cs="Times New Roman"/>
          <w:sz w:val="24"/>
          <w:szCs w:val="24"/>
        </w:rPr>
        <w:t xml:space="preserve">. </w:t>
      </w:r>
      <w:r w:rsidRPr="0062164E">
        <w:rPr>
          <w:rFonts w:ascii="Times New Roman" w:hAnsi="Times New Roman" w:cs="Times New Roman"/>
          <w:sz w:val="24"/>
          <w:szCs w:val="24"/>
        </w:rPr>
        <w:t xml:space="preserve">Click </w:t>
      </w:r>
      <w:hyperlink r:id="rId29" w:history="1">
        <w:r w:rsidRPr="0062164E">
          <w:rPr>
            <w:rStyle w:val="Hyperlink"/>
            <w:rFonts w:ascii="Times New Roman" w:hAnsi="Times New Roman" w:cs="Times New Roman"/>
            <w:color w:val="auto"/>
            <w:sz w:val="24"/>
            <w:szCs w:val="24"/>
          </w:rPr>
          <w:t>here</w:t>
        </w:r>
      </w:hyperlink>
      <w:r w:rsidRPr="0062164E">
        <w:rPr>
          <w:rFonts w:ascii="Times New Roman" w:hAnsi="Times New Roman" w:cs="Times New Roman"/>
          <w:sz w:val="24"/>
          <w:szCs w:val="24"/>
        </w:rPr>
        <w:t xml:space="preserve"> for the final allocations for state, </w:t>
      </w:r>
      <w:hyperlink r:id="rId30" w:history="1">
        <w:r w:rsidRPr="0062164E">
          <w:rPr>
            <w:rStyle w:val="Hyperlink"/>
            <w:rFonts w:ascii="Times New Roman" w:hAnsi="Times New Roman" w:cs="Times New Roman"/>
            <w:color w:val="auto"/>
            <w:sz w:val="24"/>
            <w:szCs w:val="24"/>
          </w:rPr>
          <w:t>here</w:t>
        </w:r>
      </w:hyperlink>
      <w:r w:rsidRPr="0062164E">
        <w:rPr>
          <w:rFonts w:ascii="Times New Roman" w:hAnsi="Times New Roman" w:cs="Times New Roman"/>
          <w:sz w:val="24"/>
          <w:szCs w:val="24"/>
        </w:rPr>
        <w:t xml:space="preserve"> for counties and </w:t>
      </w:r>
      <w:hyperlink r:id="rId31" w:history="1">
        <w:r w:rsidRPr="0062164E">
          <w:rPr>
            <w:rStyle w:val="Hyperlink"/>
            <w:rFonts w:ascii="Times New Roman" w:hAnsi="Times New Roman" w:cs="Times New Roman"/>
            <w:color w:val="auto"/>
            <w:sz w:val="24"/>
            <w:szCs w:val="24"/>
          </w:rPr>
          <w:t>here</w:t>
        </w:r>
      </w:hyperlink>
      <w:r w:rsidRPr="0062164E">
        <w:rPr>
          <w:rFonts w:ascii="Times New Roman" w:hAnsi="Times New Roman" w:cs="Times New Roman"/>
          <w:sz w:val="24"/>
          <w:szCs w:val="24"/>
        </w:rPr>
        <w:t xml:space="preserve"> for metropolitan cities. </w:t>
      </w:r>
      <w:r w:rsidR="005E284B" w:rsidRPr="0062164E">
        <w:rPr>
          <w:rFonts w:ascii="Times New Roman" w:hAnsi="Times New Roman" w:cs="Times New Roman"/>
          <w:sz w:val="24"/>
          <w:szCs w:val="24"/>
        </w:rPr>
        <w:t xml:space="preserve">Click </w:t>
      </w:r>
      <w:hyperlink r:id="rId32" w:history="1">
        <w:r w:rsidR="005E284B" w:rsidRPr="0062164E">
          <w:rPr>
            <w:rStyle w:val="Hyperlink"/>
            <w:rFonts w:ascii="Times New Roman" w:hAnsi="Times New Roman" w:cs="Times New Roman"/>
            <w:color w:val="auto"/>
            <w:sz w:val="24"/>
            <w:szCs w:val="24"/>
          </w:rPr>
          <w:t>here</w:t>
        </w:r>
      </w:hyperlink>
      <w:r w:rsidR="005E284B" w:rsidRPr="0062164E">
        <w:rPr>
          <w:rFonts w:ascii="Times New Roman" w:hAnsi="Times New Roman" w:cs="Times New Roman"/>
          <w:sz w:val="24"/>
          <w:szCs w:val="24"/>
        </w:rPr>
        <w:t xml:space="preserve"> to see if your state receives the funding in one or two tranches. </w:t>
      </w:r>
      <w:r w:rsidRPr="0062164E">
        <w:rPr>
          <w:rFonts w:ascii="Times New Roman" w:hAnsi="Times New Roman" w:cs="Times New Roman"/>
          <w:sz w:val="24"/>
          <w:szCs w:val="24"/>
        </w:rPr>
        <w:t xml:space="preserve">Click </w:t>
      </w:r>
      <w:hyperlink r:id="rId33" w:history="1">
        <w:r w:rsidRPr="0062164E">
          <w:rPr>
            <w:rStyle w:val="Hyperlink"/>
            <w:rFonts w:ascii="Times New Roman" w:hAnsi="Times New Roman" w:cs="Times New Roman"/>
            <w:color w:val="auto"/>
            <w:sz w:val="24"/>
            <w:szCs w:val="24"/>
          </w:rPr>
          <w:t>here</w:t>
        </w:r>
      </w:hyperlink>
      <w:r w:rsidRPr="0062164E">
        <w:rPr>
          <w:rFonts w:ascii="Times New Roman" w:hAnsi="Times New Roman" w:cs="Times New Roman"/>
          <w:sz w:val="24"/>
          <w:szCs w:val="24"/>
        </w:rPr>
        <w:t xml:space="preserve"> for the Interim Final Rule – public health uses are discussed on page 10. The non-inclusive list of permissible uses includes COVID-19 mitigation and prevention; medical expenses, behavioral health care, public health and safety staff, improvements to design and execution of health and public health programs and addressing disparities in public health outcomes. In addition to responding to the public health emergency and its negative economic impacts funds may be used to provide premium pay to essential workers; to provide government services to the extent of eligible governments’ revenue losses; and to make necessary water, sewer and broadband infrastructure investments.</w:t>
      </w:r>
      <w:r w:rsidR="00D502C4" w:rsidRPr="0062164E">
        <w:rPr>
          <w:rFonts w:ascii="Times New Roman" w:hAnsi="Times New Roman" w:cs="Times New Roman"/>
          <w:sz w:val="24"/>
          <w:szCs w:val="24"/>
        </w:rPr>
        <w:t xml:space="preserve"> Click </w:t>
      </w:r>
      <w:hyperlink r:id="rId34" w:history="1">
        <w:r w:rsidR="00D502C4" w:rsidRPr="0062164E">
          <w:rPr>
            <w:rStyle w:val="Hyperlink"/>
            <w:rFonts w:ascii="Times New Roman" w:hAnsi="Times New Roman" w:cs="Times New Roman"/>
            <w:color w:val="auto"/>
            <w:sz w:val="24"/>
            <w:szCs w:val="24"/>
          </w:rPr>
          <w:t>here</w:t>
        </w:r>
      </w:hyperlink>
      <w:r w:rsidR="00D502C4" w:rsidRPr="0062164E">
        <w:rPr>
          <w:rFonts w:ascii="Times New Roman" w:hAnsi="Times New Roman" w:cs="Times New Roman"/>
          <w:sz w:val="24"/>
          <w:szCs w:val="24"/>
        </w:rPr>
        <w:t xml:space="preserve"> for a quick reference guide on the </w:t>
      </w:r>
      <w:r w:rsidR="00CF7C8F" w:rsidRPr="0062164E">
        <w:rPr>
          <w:rFonts w:ascii="Times New Roman" w:hAnsi="Times New Roman" w:cs="Times New Roman"/>
          <w:sz w:val="24"/>
          <w:szCs w:val="24"/>
        </w:rPr>
        <w:t>allowable uses of the funds.</w:t>
      </w:r>
    </w:p>
    <w:p w14:paraId="39E09043" w14:textId="68217E1B" w:rsidR="00AA2B59" w:rsidRPr="00B55F1C" w:rsidRDefault="00B95C3D" w:rsidP="007603C6">
      <w:pPr>
        <w:pStyle w:val="ListParagraph"/>
        <w:numPr>
          <w:ilvl w:val="0"/>
          <w:numId w:val="3"/>
        </w:numPr>
        <w:rPr>
          <w:rFonts w:ascii="Times New Roman" w:hAnsi="Times New Roman" w:cs="Times New Roman"/>
          <w:sz w:val="24"/>
          <w:szCs w:val="24"/>
        </w:rPr>
      </w:pPr>
      <w:r w:rsidRPr="00B55F1C">
        <w:rPr>
          <w:rFonts w:ascii="Times New Roman" w:hAnsi="Times New Roman" w:cs="Times New Roman"/>
          <w:sz w:val="24"/>
          <w:szCs w:val="24"/>
        </w:rPr>
        <w:t xml:space="preserve">States </w:t>
      </w:r>
      <w:r w:rsidR="005568CA" w:rsidRPr="00B55F1C">
        <w:rPr>
          <w:rFonts w:ascii="Times New Roman" w:hAnsi="Times New Roman" w:cs="Times New Roman"/>
          <w:sz w:val="24"/>
          <w:szCs w:val="24"/>
        </w:rPr>
        <w:t>are eligible for</w:t>
      </w:r>
      <w:r w:rsidRPr="00B55F1C">
        <w:rPr>
          <w:rFonts w:ascii="Times New Roman" w:hAnsi="Times New Roman" w:cs="Times New Roman"/>
          <w:sz w:val="24"/>
          <w:szCs w:val="24"/>
        </w:rPr>
        <w:t xml:space="preserve"> </w:t>
      </w:r>
      <w:r w:rsidR="004766FB" w:rsidRPr="00B55F1C">
        <w:rPr>
          <w:rFonts w:ascii="Times New Roman" w:hAnsi="Times New Roman" w:cs="Times New Roman"/>
          <w:sz w:val="24"/>
          <w:szCs w:val="24"/>
        </w:rPr>
        <w:t xml:space="preserve">a temporary 10 percentage point increase to the FMAP for certain </w:t>
      </w:r>
      <w:r w:rsidR="00684DEF" w:rsidRPr="00B55F1C">
        <w:rPr>
          <w:rFonts w:ascii="Times New Roman" w:hAnsi="Times New Roman" w:cs="Times New Roman"/>
          <w:sz w:val="24"/>
          <w:szCs w:val="24"/>
        </w:rPr>
        <w:t>Medicaid home and community</w:t>
      </w:r>
      <w:r w:rsidR="00E91AED" w:rsidRPr="00B55F1C">
        <w:rPr>
          <w:rFonts w:ascii="Times New Roman" w:hAnsi="Times New Roman" w:cs="Times New Roman"/>
          <w:sz w:val="24"/>
          <w:szCs w:val="24"/>
        </w:rPr>
        <w:t>-</w:t>
      </w:r>
      <w:r w:rsidR="00684DEF" w:rsidRPr="00B55F1C">
        <w:rPr>
          <w:rFonts w:ascii="Times New Roman" w:hAnsi="Times New Roman" w:cs="Times New Roman"/>
          <w:sz w:val="24"/>
          <w:szCs w:val="24"/>
        </w:rPr>
        <w:t xml:space="preserve">based services </w:t>
      </w:r>
      <w:r w:rsidR="00E91AED" w:rsidRPr="00B55F1C">
        <w:rPr>
          <w:rFonts w:ascii="Times New Roman" w:hAnsi="Times New Roman" w:cs="Times New Roman"/>
          <w:sz w:val="24"/>
          <w:szCs w:val="24"/>
        </w:rPr>
        <w:t xml:space="preserve">(HCBS) from April 1, 2021 through March 31, 2022. </w:t>
      </w:r>
      <w:r w:rsidR="00942C05" w:rsidRPr="00B55F1C">
        <w:rPr>
          <w:rFonts w:ascii="Times New Roman" w:hAnsi="Times New Roman" w:cs="Times New Roman"/>
          <w:sz w:val="24"/>
          <w:szCs w:val="24"/>
        </w:rPr>
        <w:t xml:space="preserve">States must meet certain program </w:t>
      </w:r>
      <w:r w:rsidR="005568CA" w:rsidRPr="00B55F1C">
        <w:rPr>
          <w:rFonts w:ascii="Times New Roman" w:hAnsi="Times New Roman" w:cs="Times New Roman"/>
          <w:sz w:val="24"/>
          <w:szCs w:val="24"/>
        </w:rPr>
        <w:t xml:space="preserve">eligibility </w:t>
      </w:r>
      <w:r w:rsidR="00942C05" w:rsidRPr="00B55F1C">
        <w:rPr>
          <w:rFonts w:ascii="Times New Roman" w:hAnsi="Times New Roman" w:cs="Times New Roman"/>
          <w:sz w:val="24"/>
          <w:szCs w:val="24"/>
        </w:rPr>
        <w:t xml:space="preserve">requirements defined in the guidance. </w:t>
      </w:r>
      <w:r w:rsidR="00AA2B59" w:rsidRPr="00B55F1C">
        <w:rPr>
          <w:rFonts w:ascii="Times New Roman" w:hAnsi="Times New Roman" w:cs="Times New Roman"/>
          <w:sz w:val="24"/>
          <w:szCs w:val="24"/>
        </w:rPr>
        <w:t xml:space="preserve">Click </w:t>
      </w:r>
      <w:hyperlink r:id="rId35" w:history="1">
        <w:r w:rsidR="00AA2B59" w:rsidRPr="00B55F1C">
          <w:rPr>
            <w:rStyle w:val="Hyperlink"/>
            <w:rFonts w:ascii="Times New Roman" w:hAnsi="Times New Roman" w:cs="Times New Roman"/>
            <w:color w:val="auto"/>
            <w:sz w:val="24"/>
            <w:szCs w:val="24"/>
          </w:rPr>
          <w:t>here</w:t>
        </w:r>
      </w:hyperlink>
      <w:r w:rsidR="00AA2B59" w:rsidRPr="00B55F1C">
        <w:rPr>
          <w:rFonts w:ascii="Times New Roman" w:hAnsi="Times New Roman" w:cs="Times New Roman"/>
          <w:sz w:val="24"/>
          <w:szCs w:val="24"/>
        </w:rPr>
        <w:t xml:space="preserve"> for the press release and </w:t>
      </w:r>
      <w:hyperlink r:id="rId36" w:history="1">
        <w:r w:rsidR="00AA2B59" w:rsidRPr="00B55F1C">
          <w:rPr>
            <w:rStyle w:val="Hyperlink"/>
            <w:rFonts w:ascii="Times New Roman" w:hAnsi="Times New Roman" w:cs="Times New Roman"/>
            <w:color w:val="auto"/>
            <w:sz w:val="24"/>
            <w:szCs w:val="24"/>
          </w:rPr>
          <w:t>here</w:t>
        </w:r>
      </w:hyperlink>
      <w:r w:rsidR="00AA2B59" w:rsidRPr="00B55F1C">
        <w:rPr>
          <w:rFonts w:ascii="Times New Roman" w:hAnsi="Times New Roman" w:cs="Times New Roman"/>
          <w:sz w:val="24"/>
          <w:szCs w:val="24"/>
        </w:rPr>
        <w:t xml:space="preserve"> for the guidance.</w:t>
      </w:r>
    </w:p>
    <w:p w14:paraId="542CE5F4" w14:textId="7DF15343" w:rsidR="00B901E7" w:rsidRPr="00602377" w:rsidRDefault="00797ED0" w:rsidP="008260AA">
      <w:pPr>
        <w:pStyle w:val="ListParagraph"/>
        <w:numPr>
          <w:ilvl w:val="0"/>
          <w:numId w:val="3"/>
        </w:numPr>
        <w:rPr>
          <w:rFonts w:ascii="Times New Roman" w:hAnsi="Times New Roman" w:cs="Times New Roman"/>
          <w:color w:val="FF0000"/>
          <w:sz w:val="24"/>
          <w:szCs w:val="24"/>
        </w:rPr>
      </w:pPr>
      <w:r w:rsidRPr="00797ED0">
        <w:rPr>
          <w:rFonts w:ascii="Times New Roman" w:hAnsi="Times New Roman" w:cs="Times New Roman"/>
          <w:color w:val="FF0000"/>
          <w:sz w:val="24"/>
          <w:szCs w:val="24"/>
        </w:rPr>
        <w:t>$20</w:t>
      </w:r>
      <w:r>
        <w:rPr>
          <w:rFonts w:ascii="Times New Roman" w:hAnsi="Times New Roman" w:cs="Times New Roman"/>
          <w:color w:val="FF0000"/>
          <w:sz w:val="24"/>
          <w:szCs w:val="24"/>
        </w:rPr>
        <w:t xml:space="preserve"> million in funding </w:t>
      </w:r>
      <w:r w:rsidR="002922AC">
        <w:rPr>
          <w:rFonts w:ascii="Times New Roman" w:hAnsi="Times New Roman" w:cs="Times New Roman"/>
          <w:color w:val="FF0000"/>
          <w:sz w:val="24"/>
          <w:szCs w:val="24"/>
        </w:rPr>
        <w:t xml:space="preserve">to support State-based </w:t>
      </w:r>
      <w:r w:rsidR="005D0DC0">
        <w:rPr>
          <w:rFonts w:ascii="Times New Roman" w:hAnsi="Times New Roman" w:cs="Times New Roman"/>
          <w:color w:val="FF0000"/>
          <w:sz w:val="24"/>
          <w:szCs w:val="24"/>
        </w:rPr>
        <w:t>health care m</w:t>
      </w:r>
      <w:r w:rsidR="002922AC">
        <w:rPr>
          <w:rFonts w:ascii="Times New Roman" w:hAnsi="Times New Roman" w:cs="Times New Roman"/>
          <w:color w:val="FF0000"/>
          <w:sz w:val="24"/>
          <w:szCs w:val="24"/>
        </w:rPr>
        <w:t>arketplaces</w:t>
      </w:r>
      <w:r w:rsidR="005D0DC0">
        <w:rPr>
          <w:rFonts w:ascii="Times New Roman" w:hAnsi="Times New Roman" w:cs="Times New Roman"/>
          <w:color w:val="FF0000"/>
          <w:sz w:val="24"/>
          <w:szCs w:val="24"/>
        </w:rPr>
        <w:t xml:space="preserve"> – states </w:t>
      </w:r>
      <w:r w:rsidR="00E30AD7">
        <w:rPr>
          <w:rFonts w:ascii="Times New Roman" w:hAnsi="Times New Roman" w:cs="Times New Roman"/>
          <w:color w:val="FF0000"/>
          <w:sz w:val="24"/>
          <w:szCs w:val="24"/>
        </w:rPr>
        <w:t>can apply for funds by July 20</w:t>
      </w:r>
      <w:r w:rsidR="00AA4EF9">
        <w:rPr>
          <w:rFonts w:ascii="Times New Roman" w:hAnsi="Times New Roman" w:cs="Times New Roman"/>
          <w:color w:val="FF0000"/>
          <w:sz w:val="24"/>
          <w:szCs w:val="24"/>
        </w:rPr>
        <w:t xml:space="preserve"> </w:t>
      </w:r>
      <w:r w:rsidR="00602377" w:rsidRPr="00602377">
        <w:rPr>
          <w:rFonts w:ascii="Times New Roman" w:hAnsi="Times New Roman" w:cs="Times New Roman"/>
          <w:color w:val="FF0000"/>
          <w:shd w:val="clear" w:color="auto" w:fill="FAFAFA"/>
        </w:rPr>
        <w:t>to help modernize or update their systems, programs, or technology to comply with federal Marketplace requirements</w:t>
      </w:r>
      <w:r w:rsidR="00602377">
        <w:rPr>
          <w:rFonts w:ascii="Times New Roman" w:hAnsi="Times New Roman" w:cs="Times New Roman"/>
          <w:color w:val="FF0000"/>
          <w:shd w:val="clear" w:color="auto" w:fill="FAFAFA"/>
        </w:rPr>
        <w:t xml:space="preserve">. Click </w:t>
      </w:r>
      <w:hyperlink r:id="rId37" w:history="1">
        <w:r w:rsidR="00602377" w:rsidRPr="00AA4EF9">
          <w:rPr>
            <w:rStyle w:val="Hyperlink"/>
            <w:rFonts w:ascii="Times New Roman" w:hAnsi="Times New Roman" w:cs="Times New Roman"/>
            <w:shd w:val="clear" w:color="auto" w:fill="FAFAFA"/>
          </w:rPr>
          <w:t>here</w:t>
        </w:r>
      </w:hyperlink>
      <w:r w:rsidR="00602377">
        <w:rPr>
          <w:rFonts w:ascii="Times New Roman" w:hAnsi="Times New Roman" w:cs="Times New Roman"/>
          <w:color w:val="FF0000"/>
          <w:shd w:val="clear" w:color="auto" w:fill="FAFAFA"/>
        </w:rPr>
        <w:t xml:space="preserve"> for the press release.</w:t>
      </w:r>
    </w:p>
    <w:p w14:paraId="5E01C737" w14:textId="05447242" w:rsidR="00793E99" w:rsidRDefault="00793E99" w:rsidP="005A3318">
      <w:pPr>
        <w:rPr>
          <w:rFonts w:ascii="Times New Roman" w:hAnsi="Times New Roman" w:cs="Times New Roman"/>
          <w:sz w:val="24"/>
          <w:szCs w:val="24"/>
        </w:rPr>
      </w:pPr>
    </w:p>
    <w:p w14:paraId="692BF561" w14:textId="77777777" w:rsidR="00E17391" w:rsidRDefault="00E17391" w:rsidP="00DB0130">
      <w:pPr>
        <w:jc w:val="center"/>
        <w:rPr>
          <w:rFonts w:ascii="Times New Roman" w:hAnsi="Times New Roman" w:cs="Times New Roman"/>
          <w:b/>
          <w:bCs/>
          <w:sz w:val="24"/>
          <w:szCs w:val="24"/>
        </w:rPr>
      </w:pPr>
    </w:p>
    <w:p w14:paraId="2CBB362F" w14:textId="6925C60E" w:rsidR="0061330C" w:rsidRPr="00F373F7" w:rsidRDefault="00A00E61" w:rsidP="00DB0130">
      <w:pPr>
        <w:jc w:val="center"/>
        <w:rPr>
          <w:rFonts w:ascii="Times New Roman" w:hAnsi="Times New Roman" w:cs="Times New Roman"/>
          <w:sz w:val="24"/>
          <w:szCs w:val="24"/>
        </w:rPr>
      </w:pPr>
      <w:r w:rsidRPr="00403852">
        <w:rPr>
          <w:rFonts w:ascii="Times New Roman" w:hAnsi="Times New Roman" w:cs="Times New Roman"/>
          <w:b/>
          <w:bCs/>
          <w:sz w:val="24"/>
          <w:szCs w:val="24"/>
        </w:rPr>
        <w:t xml:space="preserve">For </w:t>
      </w:r>
      <w:r w:rsidR="0043791D" w:rsidRPr="00403852">
        <w:rPr>
          <w:rFonts w:ascii="Times New Roman" w:hAnsi="Times New Roman" w:cs="Times New Roman"/>
          <w:b/>
          <w:bCs/>
          <w:sz w:val="24"/>
          <w:szCs w:val="24"/>
        </w:rPr>
        <w:t xml:space="preserve">general </w:t>
      </w:r>
      <w:r w:rsidRPr="00403852">
        <w:rPr>
          <w:rFonts w:ascii="Times New Roman" w:hAnsi="Times New Roman" w:cs="Times New Roman"/>
          <w:b/>
          <w:bCs/>
          <w:sz w:val="24"/>
          <w:szCs w:val="24"/>
        </w:rPr>
        <w:t>overviews</w:t>
      </w:r>
      <w:r w:rsidR="0043791D" w:rsidRPr="00403852">
        <w:rPr>
          <w:rFonts w:ascii="Times New Roman" w:hAnsi="Times New Roman" w:cs="Times New Roman"/>
          <w:b/>
          <w:bCs/>
          <w:sz w:val="24"/>
          <w:szCs w:val="24"/>
        </w:rPr>
        <w:t xml:space="preserve"> of COVID-19 funding by government agency</w:t>
      </w:r>
      <w:r w:rsidRPr="00F373F7">
        <w:rPr>
          <w:rFonts w:ascii="Times New Roman" w:hAnsi="Times New Roman" w:cs="Times New Roman"/>
          <w:sz w:val="24"/>
          <w:szCs w:val="24"/>
        </w:rPr>
        <w:t>:</w:t>
      </w:r>
    </w:p>
    <w:p w14:paraId="71E0C9CF" w14:textId="77777777" w:rsidR="001E7C5A" w:rsidRDefault="001E7C5A" w:rsidP="001E7C5A">
      <w:pPr>
        <w:rPr>
          <w:rFonts w:ascii="Times New Roman" w:hAnsi="Times New Roman" w:cs="Times New Roman"/>
          <w:sz w:val="24"/>
          <w:szCs w:val="24"/>
        </w:rPr>
      </w:pPr>
    </w:p>
    <w:p w14:paraId="55364642" w14:textId="017EA085" w:rsidR="00C95BD0" w:rsidRPr="00C95BD0" w:rsidRDefault="00A00E61" w:rsidP="001E7C5A">
      <w:pPr>
        <w:rPr>
          <w:rFonts w:ascii="Times New Roman" w:hAnsi="Times New Roman" w:cs="Times New Roman"/>
          <w:sz w:val="24"/>
          <w:szCs w:val="24"/>
        </w:rPr>
      </w:pPr>
      <w:r w:rsidRPr="001E7C5A">
        <w:rPr>
          <w:rFonts w:ascii="Times New Roman" w:hAnsi="Times New Roman" w:cs="Times New Roman"/>
          <w:b/>
          <w:bCs/>
          <w:sz w:val="24"/>
          <w:szCs w:val="24"/>
        </w:rPr>
        <w:t>HHS</w:t>
      </w:r>
      <w:r w:rsidRPr="00F373F7">
        <w:rPr>
          <w:rFonts w:ascii="Times New Roman" w:hAnsi="Times New Roman" w:cs="Times New Roman"/>
          <w:sz w:val="24"/>
          <w:szCs w:val="24"/>
        </w:rPr>
        <w:t xml:space="preserve"> </w:t>
      </w:r>
      <w:r w:rsidR="006A11D3" w:rsidRPr="00F373F7">
        <w:rPr>
          <w:rFonts w:ascii="Times New Roman" w:hAnsi="Times New Roman" w:cs="Times New Roman"/>
          <w:sz w:val="24"/>
          <w:szCs w:val="24"/>
        </w:rPr>
        <w:t>–</w:t>
      </w:r>
      <w:r w:rsidR="00C95BD0" w:rsidRPr="00F373F7">
        <w:rPr>
          <w:rFonts w:ascii="Times New Roman" w:hAnsi="Times New Roman" w:cs="Times New Roman"/>
          <w:sz w:val="24"/>
          <w:szCs w:val="24"/>
        </w:rPr>
        <w:t xml:space="preserve"> </w:t>
      </w:r>
      <w:r w:rsidR="006A11D3" w:rsidRPr="00F373F7">
        <w:rPr>
          <w:rFonts w:ascii="Times New Roman" w:hAnsi="Times New Roman" w:cs="Times New Roman"/>
          <w:sz w:val="24"/>
          <w:szCs w:val="24"/>
        </w:rPr>
        <w:t xml:space="preserve">For a great visual of all the </w:t>
      </w:r>
      <w:r w:rsidR="00C95BD0" w:rsidRPr="00C95BD0">
        <w:rPr>
          <w:rFonts w:ascii="Times New Roman" w:hAnsi="Times New Roman" w:cs="Times New Roman"/>
          <w:sz w:val="24"/>
          <w:szCs w:val="24"/>
        </w:rPr>
        <w:t xml:space="preserve">funding by each appropriations bill through 2020, total amounts awarded to each state and beneficiaries in each state - </w:t>
      </w:r>
      <w:r w:rsidR="006A11D3" w:rsidRPr="00F373F7">
        <w:rPr>
          <w:rFonts w:ascii="Times New Roman" w:hAnsi="Times New Roman" w:cs="Times New Roman"/>
          <w:sz w:val="24"/>
          <w:szCs w:val="24"/>
        </w:rPr>
        <w:t>c</w:t>
      </w:r>
      <w:r w:rsidR="00C95BD0" w:rsidRPr="00C95BD0">
        <w:rPr>
          <w:rFonts w:ascii="Times New Roman" w:hAnsi="Times New Roman" w:cs="Times New Roman"/>
          <w:sz w:val="24"/>
          <w:szCs w:val="24"/>
        </w:rPr>
        <w:t xml:space="preserve">lick </w:t>
      </w:r>
      <w:hyperlink r:id="rId38" w:history="1">
        <w:r w:rsidR="00C95BD0" w:rsidRPr="00C95BD0">
          <w:rPr>
            <w:rFonts w:ascii="Times New Roman" w:hAnsi="Times New Roman" w:cs="Times New Roman"/>
            <w:color w:val="0563C1" w:themeColor="hyperlink"/>
            <w:sz w:val="24"/>
            <w:szCs w:val="24"/>
            <w:u w:val="single"/>
          </w:rPr>
          <w:t>here</w:t>
        </w:r>
      </w:hyperlink>
    </w:p>
    <w:p w14:paraId="78B27387" w14:textId="5DACF85B" w:rsidR="00A00E61" w:rsidRDefault="00A00E61" w:rsidP="005A3318">
      <w:pPr>
        <w:rPr>
          <w:rFonts w:ascii="Times New Roman" w:hAnsi="Times New Roman" w:cs="Times New Roman"/>
          <w:sz w:val="24"/>
          <w:szCs w:val="24"/>
        </w:rPr>
      </w:pPr>
    </w:p>
    <w:p w14:paraId="50241458" w14:textId="2794ECAC" w:rsidR="003E2DBB" w:rsidRDefault="001E7C5A" w:rsidP="003E2DBB">
      <w:pPr>
        <w:spacing w:line="259" w:lineRule="auto"/>
        <w:rPr>
          <w:rFonts w:ascii="Times New Roman" w:hAnsi="Times New Roman" w:cs="Times New Roman"/>
          <w:color w:val="0563C1" w:themeColor="hyperlink"/>
          <w:sz w:val="24"/>
          <w:szCs w:val="24"/>
          <w:u w:val="single"/>
        </w:rPr>
      </w:pPr>
      <w:r w:rsidRPr="009335E8">
        <w:rPr>
          <w:rFonts w:ascii="Times New Roman" w:hAnsi="Times New Roman" w:cs="Times New Roman"/>
          <w:b/>
          <w:bCs/>
          <w:sz w:val="24"/>
          <w:szCs w:val="24"/>
        </w:rPr>
        <w:t>CDC</w:t>
      </w:r>
      <w:r w:rsidRPr="009335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35E8">
        <w:rPr>
          <w:rFonts w:ascii="Times New Roman" w:hAnsi="Times New Roman" w:cs="Times New Roman"/>
          <w:sz w:val="24"/>
          <w:szCs w:val="24"/>
        </w:rPr>
        <w:t>Financial Resources Webpage</w:t>
      </w:r>
      <w:r w:rsidRPr="00F373F7">
        <w:rPr>
          <w:rFonts w:ascii="Times New Roman" w:hAnsi="Times New Roman" w:cs="Times New Roman"/>
          <w:sz w:val="24"/>
          <w:szCs w:val="24"/>
        </w:rPr>
        <w:t xml:space="preserve"> - c</w:t>
      </w:r>
      <w:r w:rsidRPr="009335E8">
        <w:rPr>
          <w:rFonts w:ascii="Times New Roman" w:hAnsi="Times New Roman" w:cs="Times New Roman"/>
          <w:sz w:val="24"/>
          <w:szCs w:val="24"/>
        </w:rPr>
        <w:t xml:space="preserve">lick </w:t>
      </w:r>
      <w:hyperlink r:id="rId39" w:history="1">
        <w:r w:rsidR="007304E9" w:rsidRPr="007304E9">
          <w:rPr>
            <w:rStyle w:val="Hyperlink"/>
            <w:rFonts w:ascii="Times New Roman" w:hAnsi="Times New Roman" w:cs="Times New Roman"/>
            <w:sz w:val="24"/>
            <w:szCs w:val="24"/>
          </w:rPr>
          <w:t>here</w:t>
        </w:r>
      </w:hyperlink>
    </w:p>
    <w:p w14:paraId="59CF2981" w14:textId="4D0C0F87" w:rsidR="008E0F86" w:rsidRPr="00675B5D" w:rsidRDefault="008E0F86" w:rsidP="003E2DBB">
      <w:pPr>
        <w:spacing w:line="259" w:lineRule="auto"/>
        <w:ind w:firstLine="720"/>
        <w:rPr>
          <w:rFonts w:ascii="Times New Roman" w:hAnsi="Times New Roman" w:cs="Times New Roman"/>
          <w:sz w:val="24"/>
          <w:szCs w:val="24"/>
        </w:rPr>
      </w:pPr>
      <w:r w:rsidRPr="00675B5D">
        <w:rPr>
          <w:rFonts w:ascii="Times New Roman" w:hAnsi="Times New Roman" w:cs="Times New Roman"/>
          <w:sz w:val="24"/>
          <w:szCs w:val="24"/>
        </w:rPr>
        <w:t xml:space="preserve">COVID-19 State, Tribal, Local and Territorial Funding Update </w:t>
      </w:r>
      <w:r w:rsidR="003E2DBB" w:rsidRPr="00675B5D">
        <w:rPr>
          <w:rFonts w:ascii="Times New Roman" w:hAnsi="Times New Roman" w:cs="Times New Roman"/>
          <w:sz w:val="24"/>
          <w:szCs w:val="24"/>
        </w:rPr>
        <w:t xml:space="preserve">– click </w:t>
      </w:r>
      <w:hyperlink r:id="rId40" w:history="1">
        <w:r w:rsidR="003E2DBB" w:rsidRPr="00675B5D">
          <w:rPr>
            <w:rStyle w:val="Hyperlink"/>
            <w:rFonts w:ascii="Times New Roman" w:hAnsi="Times New Roman" w:cs="Times New Roman"/>
            <w:color w:val="auto"/>
            <w:sz w:val="24"/>
            <w:szCs w:val="24"/>
          </w:rPr>
          <w:t>here</w:t>
        </w:r>
      </w:hyperlink>
      <w:r w:rsidR="003E2DBB" w:rsidRPr="00675B5D">
        <w:rPr>
          <w:rFonts w:ascii="Times New Roman" w:hAnsi="Times New Roman" w:cs="Times New Roman"/>
          <w:sz w:val="24"/>
          <w:szCs w:val="24"/>
        </w:rPr>
        <w:t xml:space="preserve"> </w:t>
      </w:r>
    </w:p>
    <w:p w14:paraId="7A496B50" w14:textId="02021E57" w:rsidR="00657B43" w:rsidRPr="004E78D0" w:rsidRDefault="006F5D3D" w:rsidP="004E78D0">
      <w:pPr>
        <w:spacing w:line="259" w:lineRule="auto"/>
        <w:ind w:firstLine="720"/>
        <w:rPr>
          <w:rFonts w:ascii="Times New Roman" w:hAnsi="Times New Roman" w:cs="Times New Roman"/>
          <w:sz w:val="24"/>
          <w:szCs w:val="24"/>
          <w:u w:val="single"/>
        </w:rPr>
      </w:pPr>
      <w:r w:rsidRPr="00675B5D">
        <w:rPr>
          <w:rFonts w:ascii="Times New Roman" w:hAnsi="Times New Roman" w:cs="Times New Roman"/>
          <w:sz w:val="24"/>
          <w:szCs w:val="24"/>
        </w:rPr>
        <w:t xml:space="preserve">COVID-19 </w:t>
      </w:r>
      <w:r w:rsidR="004E2280" w:rsidRPr="00675B5D">
        <w:rPr>
          <w:rFonts w:ascii="Times New Roman" w:hAnsi="Times New Roman" w:cs="Times New Roman"/>
          <w:sz w:val="24"/>
          <w:szCs w:val="24"/>
        </w:rPr>
        <w:t xml:space="preserve">General Funding and Grants FAQs – click </w:t>
      </w:r>
      <w:hyperlink r:id="rId41" w:history="1">
        <w:r w:rsidR="004E2280" w:rsidRPr="00675B5D">
          <w:rPr>
            <w:rStyle w:val="Hyperlink"/>
            <w:rFonts w:ascii="Times New Roman" w:hAnsi="Times New Roman" w:cs="Times New Roman"/>
            <w:color w:val="auto"/>
            <w:sz w:val="24"/>
            <w:szCs w:val="24"/>
          </w:rPr>
          <w:t>here</w:t>
        </w:r>
      </w:hyperlink>
    </w:p>
    <w:p w14:paraId="77AE07F1" w14:textId="77777777" w:rsidR="00637012" w:rsidRDefault="00637012" w:rsidP="00361A43">
      <w:pPr>
        <w:spacing w:after="160" w:line="259" w:lineRule="auto"/>
        <w:rPr>
          <w:rFonts w:ascii="Times New Roman" w:hAnsi="Times New Roman" w:cs="Times New Roman"/>
          <w:b/>
          <w:bCs/>
          <w:sz w:val="24"/>
          <w:szCs w:val="24"/>
        </w:rPr>
      </w:pPr>
    </w:p>
    <w:p w14:paraId="4FD98E9B" w14:textId="2C8B50F8" w:rsidR="00DD083A" w:rsidRPr="00361A43" w:rsidRDefault="009335E8" w:rsidP="00361A43">
      <w:pPr>
        <w:spacing w:after="160" w:line="259" w:lineRule="auto"/>
        <w:rPr>
          <w:rStyle w:val="Hyperlink"/>
          <w:rFonts w:ascii="Times New Roman" w:hAnsi="Times New Roman" w:cs="Times New Roman"/>
          <w:color w:val="auto"/>
          <w:sz w:val="24"/>
          <w:szCs w:val="24"/>
          <w:u w:val="none"/>
        </w:rPr>
      </w:pPr>
      <w:r w:rsidRPr="009335E8">
        <w:rPr>
          <w:rFonts w:ascii="Times New Roman" w:hAnsi="Times New Roman" w:cs="Times New Roman"/>
          <w:b/>
          <w:bCs/>
          <w:sz w:val="24"/>
          <w:szCs w:val="24"/>
        </w:rPr>
        <w:t>Federal Office of Rural Health Policy</w:t>
      </w:r>
      <w:r w:rsidRPr="009335E8">
        <w:rPr>
          <w:rFonts w:ascii="Times New Roman" w:hAnsi="Times New Roman" w:cs="Times New Roman"/>
          <w:sz w:val="24"/>
          <w:szCs w:val="24"/>
        </w:rPr>
        <w:t xml:space="preserve"> </w:t>
      </w:r>
      <w:r w:rsidR="00FE17D0">
        <w:rPr>
          <w:rFonts w:ascii="Times New Roman" w:hAnsi="Times New Roman" w:cs="Times New Roman"/>
          <w:sz w:val="24"/>
          <w:szCs w:val="24"/>
        </w:rPr>
        <w:t xml:space="preserve">- </w:t>
      </w:r>
      <w:r w:rsidRPr="009335E8">
        <w:rPr>
          <w:rFonts w:ascii="Times New Roman" w:hAnsi="Times New Roman" w:cs="Times New Roman"/>
          <w:sz w:val="24"/>
          <w:szCs w:val="24"/>
        </w:rPr>
        <w:t xml:space="preserve">Overview of COVID-19 Funding </w:t>
      </w:r>
      <w:r w:rsidRPr="00F373F7">
        <w:rPr>
          <w:rFonts w:ascii="Times New Roman" w:hAnsi="Times New Roman" w:cs="Times New Roman"/>
          <w:sz w:val="24"/>
          <w:szCs w:val="24"/>
        </w:rPr>
        <w:t xml:space="preserve">- </w:t>
      </w:r>
      <w:r w:rsidR="0043791D" w:rsidRPr="00F373F7">
        <w:rPr>
          <w:rFonts w:ascii="Times New Roman" w:hAnsi="Times New Roman" w:cs="Times New Roman"/>
          <w:sz w:val="24"/>
          <w:szCs w:val="24"/>
        </w:rPr>
        <w:t>c</w:t>
      </w:r>
      <w:r w:rsidRPr="009335E8">
        <w:rPr>
          <w:rFonts w:ascii="Times New Roman" w:hAnsi="Times New Roman" w:cs="Times New Roman"/>
          <w:sz w:val="24"/>
          <w:szCs w:val="24"/>
        </w:rPr>
        <w:t xml:space="preserve">lick </w:t>
      </w:r>
      <w:hyperlink r:id="rId42" w:history="1">
        <w:r w:rsidRPr="009335E8">
          <w:rPr>
            <w:rFonts w:ascii="Times New Roman" w:hAnsi="Times New Roman" w:cs="Times New Roman"/>
            <w:color w:val="0563C1" w:themeColor="hyperlink"/>
            <w:sz w:val="24"/>
            <w:szCs w:val="24"/>
            <w:u w:val="single"/>
          </w:rPr>
          <w:t>here</w:t>
        </w:r>
      </w:hyperlink>
    </w:p>
    <w:p w14:paraId="163089EF" w14:textId="77777777" w:rsidR="00DD083A" w:rsidRDefault="00DD083A" w:rsidP="007164C3">
      <w:pPr>
        <w:rPr>
          <w:rStyle w:val="Hyperlink"/>
          <w:rFonts w:ascii="Times New Roman" w:hAnsi="Times New Roman" w:cs="Times New Roman"/>
          <w:color w:val="FF0000"/>
          <w:u w:val="none"/>
        </w:rPr>
      </w:pPr>
    </w:p>
    <w:p w14:paraId="7F6D29B1" w14:textId="77777777" w:rsidR="00B36D1A" w:rsidRDefault="00B36D1A" w:rsidP="00282745">
      <w:pPr>
        <w:jc w:val="center"/>
        <w:rPr>
          <w:rStyle w:val="Hyperlink"/>
          <w:rFonts w:ascii="Times New Roman" w:hAnsi="Times New Roman" w:cs="Times New Roman"/>
          <w:b/>
          <w:bCs/>
          <w:color w:val="auto"/>
          <w:sz w:val="24"/>
          <w:szCs w:val="24"/>
          <w:u w:val="none"/>
        </w:rPr>
      </w:pPr>
    </w:p>
    <w:p w14:paraId="30E68B47" w14:textId="43C88A44" w:rsidR="00282745" w:rsidRPr="00B44791" w:rsidRDefault="00282745" w:rsidP="00282745">
      <w:pPr>
        <w:jc w:val="center"/>
        <w:rPr>
          <w:rStyle w:val="Hyperlink"/>
          <w:rFonts w:ascii="Times New Roman" w:hAnsi="Times New Roman" w:cs="Times New Roman"/>
          <w:b/>
          <w:bCs/>
          <w:color w:val="auto"/>
          <w:sz w:val="24"/>
          <w:szCs w:val="24"/>
          <w:u w:val="none"/>
        </w:rPr>
      </w:pPr>
      <w:r w:rsidRPr="00B44791">
        <w:rPr>
          <w:rStyle w:val="Hyperlink"/>
          <w:rFonts w:ascii="Times New Roman" w:hAnsi="Times New Roman" w:cs="Times New Roman"/>
          <w:b/>
          <w:bCs/>
          <w:color w:val="auto"/>
          <w:sz w:val="24"/>
          <w:szCs w:val="24"/>
          <w:u w:val="none"/>
        </w:rPr>
        <w:t>Targeted Health Care Funding</w:t>
      </w:r>
      <w:r w:rsidR="000F3273">
        <w:rPr>
          <w:rStyle w:val="Hyperlink"/>
          <w:rFonts w:ascii="Times New Roman" w:hAnsi="Times New Roman" w:cs="Times New Roman"/>
          <w:b/>
          <w:bCs/>
          <w:color w:val="auto"/>
          <w:sz w:val="24"/>
          <w:szCs w:val="24"/>
          <w:u w:val="none"/>
        </w:rPr>
        <w:t xml:space="preserve"> for Providers</w:t>
      </w:r>
    </w:p>
    <w:p w14:paraId="4903997E" w14:textId="77777777" w:rsidR="00282745" w:rsidRDefault="00282745" w:rsidP="007164C3">
      <w:pPr>
        <w:rPr>
          <w:rStyle w:val="Hyperlink"/>
          <w:rFonts w:ascii="Times New Roman" w:hAnsi="Times New Roman" w:cs="Times New Roman"/>
          <w:color w:val="FF0000"/>
          <w:u w:val="none"/>
        </w:rPr>
      </w:pPr>
    </w:p>
    <w:p w14:paraId="3B2323F3" w14:textId="77777777" w:rsidR="00282745" w:rsidRPr="004B7D1E" w:rsidRDefault="00282745" w:rsidP="007164C3">
      <w:pPr>
        <w:rPr>
          <w:rStyle w:val="Hyperlink"/>
          <w:rFonts w:ascii="Times New Roman" w:hAnsi="Times New Roman" w:cs="Times New Roman"/>
          <w:color w:val="FF0000"/>
          <w:sz w:val="24"/>
          <w:szCs w:val="24"/>
          <w:u w:val="none"/>
        </w:rPr>
      </w:pPr>
    </w:p>
    <w:p w14:paraId="66BA8747" w14:textId="77777777" w:rsidR="00F56560" w:rsidRPr="004B7D1E" w:rsidRDefault="00F56560" w:rsidP="00F56560">
      <w:pPr>
        <w:pStyle w:val="ListParagraph"/>
        <w:ind w:left="360"/>
        <w:rPr>
          <w:rStyle w:val="Hyperlink"/>
          <w:rFonts w:ascii="Times New Roman" w:hAnsi="Times New Roman" w:cs="Times New Roman"/>
          <w:color w:val="FF0000"/>
          <w:sz w:val="24"/>
          <w:szCs w:val="24"/>
          <w:u w:val="none"/>
        </w:rPr>
      </w:pPr>
    </w:p>
    <w:tbl>
      <w:tblPr>
        <w:tblStyle w:val="TableGrid"/>
        <w:tblW w:w="14280" w:type="dxa"/>
        <w:tblInd w:w="85" w:type="dxa"/>
        <w:tblLayout w:type="fixed"/>
        <w:tblLook w:val="04A0" w:firstRow="1" w:lastRow="0" w:firstColumn="1" w:lastColumn="0" w:noHBand="0" w:noVBand="1"/>
      </w:tblPr>
      <w:tblGrid>
        <w:gridCol w:w="1530"/>
        <w:gridCol w:w="4050"/>
        <w:gridCol w:w="5220"/>
        <w:gridCol w:w="2070"/>
        <w:gridCol w:w="1410"/>
      </w:tblGrid>
      <w:tr w:rsidR="00FB44A2" w:rsidRPr="004B7D1E" w14:paraId="3D1A4A3F" w14:textId="2A97A741" w:rsidTr="0074B076">
        <w:tc>
          <w:tcPr>
            <w:tcW w:w="14280" w:type="dxa"/>
            <w:gridSpan w:val="5"/>
          </w:tcPr>
          <w:p w14:paraId="16F84527" w14:textId="21980A7D" w:rsidR="00FB44A2" w:rsidRPr="004B7D1E" w:rsidRDefault="00FB44A2" w:rsidP="00C956B2">
            <w:pPr>
              <w:jc w:val="center"/>
              <w:rPr>
                <w:rFonts w:ascii="Times New Roman" w:hAnsi="Times New Roman" w:cs="Times New Roman"/>
                <w:b/>
                <w:sz w:val="24"/>
                <w:szCs w:val="24"/>
              </w:rPr>
            </w:pPr>
            <w:r w:rsidRPr="004B7D1E">
              <w:rPr>
                <w:rFonts w:ascii="Times New Roman" w:hAnsi="Times New Roman" w:cs="Times New Roman"/>
                <w:b/>
                <w:sz w:val="24"/>
                <w:szCs w:val="24"/>
              </w:rPr>
              <w:t>Funding</w:t>
            </w:r>
            <w:r w:rsidR="00805713" w:rsidRPr="004B7D1E">
              <w:rPr>
                <w:rFonts w:ascii="Times New Roman" w:hAnsi="Times New Roman" w:cs="Times New Roman"/>
                <w:b/>
                <w:sz w:val="24"/>
                <w:szCs w:val="24"/>
              </w:rPr>
              <w:t xml:space="preserve">, </w:t>
            </w:r>
            <w:r w:rsidRPr="004B7D1E">
              <w:rPr>
                <w:rFonts w:ascii="Times New Roman" w:hAnsi="Times New Roman" w:cs="Times New Roman"/>
                <w:b/>
                <w:sz w:val="24"/>
                <w:szCs w:val="24"/>
              </w:rPr>
              <w:t>Grants, and Loans</w:t>
            </w:r>
          </w:p>
        </w:tc>
      </w:tr>
      <w:tr w:rsidR="00FB44A2" w:rsidRPr="004B7D1E" w14:paraId="6AB92412" w14:textId="4D81A928" w:rsidTr="00E328B7">
        <w:tc>
          <w:tcPr>
            <w:tcW w:w="1530" w:type="dxa"/>
          </w:tcPr>
          <w:p w14:paraId="349F2E01" w14:textId="77777777" w:rsidR="00FB44A2" w:rsidRPr="004B7D1E" w:rsidRDefault="00FB44A2" w:rsidP="003C443C">
            <w:pPr>
              <w:rPr>
                <w:rFonts w:ascii="Times New Roman" w:hAnsi="Times New Roman" w:cs="Times New Roman"/>
                <w:b/>
                <w:sz w:val="24"/>
                <w:szCs w:val="24"/>
              </w:rPr>
            </w:pPr>
            <w:bookmarkStart w:id="0" w:name="_Hlk68528292"/>
            <w:r w:rsidRPr="004B7D1E">
              <w:rPr>
                <w:rFonts w:ascii="Times New Roman" w:hAnsi="Times New Roman" w:cs="Times New Roman"/>
                <w:b/>
                <w:sz w:val="24"/>
                <w:szCs w:val="24"/>
              </w:rPr>
              <w:t>What is it?</w:t>
            </w:r>
          </w:p>
        </w:tc>
        <w:tc>
          <w:tcPr>
            <w:tcW w:w="4050" w:type="dxa"/>
          </w:tcPr>
          <w:p w14:paraId="59B4A20C" w14:textId="77777777" w:rsidR="00FB44A2" w:rsidRPr="004B7D1E" w:rsidRDefault="00FB44A2" w:rsidP="003C443C">
            <w:pPr>
              <w:rPr>
                <w:rFonts w:ascii="Times New Roman" w:hAnsi="Times New Roman" w:cs="Times New Roman"/>
                <w:b/>
                <w:sz w:val="24"/>
                <w:szCs w:val="24"/>
              </w:rPr>
            </w:pPr>
            <w:r w:rsidRPr="004B7D1E">
              <w:rPr>
                <w:rFonts w:ascii="Times New Roman" w:hAnsi="Times New Roman" w:cs="Times New Roman"/>
                <w:b/>
                <w:sz w:val="24"/>
                <w:szCs w:val="24"/>
              </w:rPr>
              <w:t>What does it do?</w:t>
            </w:r>
          </w:p>
        </w:tc>
        <w:tc>
          <w:tcPr>
            <w:tcW w:w="5220" w:type="dxa"/>
          </w:tcPr>
          <w:p w14:paraId="01B97D5B" w14:textId="77777777" w:rsidR="00FB44A2" w:rsidRPr="004B7D1E" w:rsidRDefault="00FB44A2" w:rsidP="003C443C">
            <w:pPr>
              <w:rPr>
                <w:rFonts w:ascii="Times New Roman" w:hAnsi="Times New Roman" w:cs="Times New Roman"/>
                <w:b/>
                <w:sz w:val="24"/>
                <w:szCs w:val="24"/>
              </w:rPr>
            </w:pPr>
            <w:r w:rsidRPr="004B7D1E">
              <w:rPr>
                <w:rFonts w:ascii="Times New Roman" w:hAnsi="Times New Roman" w:cs="Times New Roman"/>
                <w:b/>
                <w:sz w:val="24"/>
                <w:szCs w:val="24"/>
              </w:rPr>
              <w:t>Key Points</w:t>
            </w:r>
          </w:p>
        </w:tc>
        <w:tc>
          <w:tcPr>
            <w:tcW w:w="2070" w:type="dxa"/>
          </w:tcPr>
          <w:p w14:paraId="440ABB1D" w14:textId="5004B1FA" w:rsidR="00FB44A2" w:rsidRPr="004B7D1E" w:rsidRDefault="00FB44A2" w:rsidP="003C443C">
            <w:pPr>
              <w:rPr>
                <w:rFonts w:ascii="Times New Roman" w:hAnsi="Times New Roman" w:cs="Times New Roman"/>
                <w:b/>
                <w:sz w:val="24"/>
                <w:szCs w:val="24"/>
              </w:rPr>
            </w:pPr>
            <w:r w:rsidRPr="004B7D1E">
              <w:rPr>
                <w:rFonts w:ascii="Times New Roman" w:hAnsi="Times New Roman" w:cs="Times New Roman"/>
                <w:b/>
                <w:sz w:val="24"/>
                <w:szCs w:val="24"/>
              </w:rPr>
              <w:t xml:space="preserve">Entities Effected </w:t>
            </w:r>
          </w:p>
        </w:tc>
        <w:tc>
          <w:tcPr>
            <w:tcW w:w="1410" w:type="dxa"/>
          </w:tcPr>
          <w:p w14:paraId="02434205" w14:textId="3EE20EBD" w:rsidR="00FB44A2" w:rsidRPr="004B7D1E" w:rsidRDefault="00FB44A2" w:rsidP="003C443C">
            <w:pPr>
              <w:rPr>
                <w:rFonts w:ascii="Times New Roman" w:hAnsi="Times New Roman" w:cs="Times New Roman"/>
                <w:b/>
                <w:sz w:val="24"/>
                <w:szCs w:val="24"/>
              </w:rPr>
            </w:pPr>
            <w:r w:rsidRPr="004B7D1E">
              <w:rPr>
                <w:rFonts w:ascii="Times New Roman" w:hAnsi="Times New Roman" w:cs="Times New Roman"/>
                <w:b/>
                <w:sz w:val="24"/>
                <w:szCs w:val="24"/>
              </w:rPr>
              <w:t>Status</w:t>
            </w:r>
          </w:p>
        </w:tc>
      </w:tr>
      <w:tr w:rsidR="00FB44A2" w:rsidRPr="004B7D1E" w14:paraId="61AE946E" w14:textId="69486F2A" w:rsidTr="00E328B7">
        <w:tc>
          <w:tcPr>
            <w:tcW w:w="1530" w:type="dxa"/>
          </w:tcPr>
          <w:p w14:paraId="324C6847" w14:textId="77777777" w:rsidR="00FB44A2" w:rsidRPr="004B7D1E" w:rsidRDefault="00FB44A2" w:rsidP="003C443C">
            <w:pPr>
              <w:rPr>
                <w:rFonts w:ascii="Times New Roman" w:hAnsi="Times New Roman" w:cs="Times New Roman"/>
                <w:sz w:val="24"/>
                <w:szCs w:val="24"/>
              </w:rPr>
            </w:pPr>
          </w:p>
          <w:p w14:paraId="6A38751B" w14:textId="77777777" w:rsidR="00905AB5" w:rsidRPr="004B7D1E" w:rsidRDefault="00905AB5" w:rsidP="003C443C">
            <w:pPr>
              <w:rPr>
                <w:rFonts w:ascii="Times New Roman" w:hAnsi="Times New Roman" w:cs="Times New Roman"/>
                <w:sz w:val="24"/>
                <w:szCs w:val="24"/>
              </w:rPr>
            </w:pPr>
          </w:p>
          <w:p w14:paraId="5312936E" w14:textId="183AC6C6" w:rsidR="00905AB5" w:rsidRPr="004B7D1E" w:rsidRDefault="00825A6C" w:rsidP="003C443C">
            <w:pPr>
              <w:rPr>
                <w:rFonts w:ascii="Times New Roman" w:hAnsi="Times New Roman" w:cs="Times New Roman"/>
                <w:sz w:val="24"/>
                <w:szCs w:val="24"/>
              </w:rPr>
            </w:pPr>
            <w:r w:rsidRPr="004B7D1E">
              <w:rPr>
                <w:rFonts w:ascii="Times New Roman" w:hAnsi="Times New Roman" w:cs="Times New Roman"/>
                <w:sz w:val="24"/>
                <w:szCs w:val="24"/>
              </w:rPr>
              <w:t>$</w:t>
            </w:r>
            <w:r w:rsidR="00A872F6" w:rsidRPr="004B7D1E">
              <w:rPr>
                <w:rFonts w:ascii="Times New Roman" w:hAnsi="Times New Roman" w:cs="Times New Roman"/>
                <w:sz w:val="24"/>
                <w:szCs w:val="24"/>
              </w:rPr>
              <w:t>8.5</w:t>
            </w:r>
            <w:r w:rsidR="0080306D" w:rsidRPr="004B7D1E">
              <w:rPr>
                <w:rFonts w:ascii="Times New Roman" w:hAnsi="Times New Roman" w:cs="Times New Roman"/>
                <w:sz w:val="24"/>
                <w:szCs w:val="24"/>
              </w:rPr>
              <w:t xml:space="preserve"> billion</w:t>
            </w:r>
            <w:r w:rsidRPr="004B7D1E">
              <w:rPr>
                <w:rFonts w:ascii="Times New Roman" w:hAnsi="Times New Roman" w:cs="Times New Roman"/>
                <w:sz w:val="24"/>
                <w:szCs w:val="24"/>
              </w:rPr>
              <w:t xml:space="preserve"> in </w:t>
            </w:r>
            <w:r w:rsidR="001720C2" w:rsidRPr="004B7D1E">
              <w:rPr>
                <w:rFonts w:ascii="Times New Roman" w:hAnsi="Times New Roman" w:cs="Times New Roman"/>
                <w:sz w:val="24"/>
                <w:szCs w:val="24"/>
              </w:rPr>
              <w:t xml:space="preserve">grants </w:t>
            </w:r>
            <w:r w:rsidR="003B607A" w:rsidRPr="004B7D1E">
              <w:rPr>
                <w:rFonts w:ascii="Times New Roman" w:hAnsi="Times New Roman" w:cs="Times New Roman"/>
                <w:sz w:val="24"/>
                <w:szCs w:val="24"/>
              </w:rPr>
              <w:t xml:space="preserve">for rural </w:t>
            </w:r>
            <w:r w:rsidR="0080306D" w:rsidRPr="004B7D1E">
              <w:rPr>
                <w:rFonts w:ascii="Times New Roman" w:hAnsi="Times New Roman" w:cs="Times New Roman"/>
                <w:sz w:val="24"/>
                <w:szCs w:val="24"/>
              </w:rPr>
              <w:t xml:space="preserve">health care </w:t>
            </w:r>
            <w:r w:rsidR="003B607A" w:rsidRPr="004B7D1E">
              <w:rPr>
                <w:rFonts w:ascii="Times New Roman" w:hAnsi="Times New Roman" w:cs="Times New Roman"/>
                <w:sz w:val="24"/>
                <w:szCs w:val="24"/>
              </w:rPr>
              <w:t>providers</w:t>
            </w:r>
          </w:p>
          <w:p w14:paraId="6FD25082" w14:textId="77777777" w:rsidR="00905AB5" w:rsidRPr="004B7D1E" w:rsidRDefault="00905AB5" w:rsidP="003C443C">
            <w:pPr>
              <w:rPr>
                <w:rFonts w:ascii="Times New Roman" w:hAnsi="Times New Roman" w:cs="Times New Roman"/>
                <w:sz w:val="24"/>
                <w:szCs w:val="24"/>
              </w:rPr>
            </w:pPr>
          </w:p>
          <w:p w14:paraId="07CD3E9D" w14:textId="77777777" w:rsidR="00905AB5" w:rsidRPr="004B7D1E" w:rsidRDefault="00905AB5" w:rsidP="003C443C">
            <w:pPr>
              <w:rPr>
                <w:rFonts w:ascii="Times New Roman" w:hAnsi="Times New Roman" w:cs="Times New Roman"/>
                <w:sz w:val="24"/>
                <w:szCs w:val="24"/>
              </w:rPr>
            </w:pPr>
          </w:p>
          <w:p w14:paraId="405E386F" w14:textId="77777777" w:rsidR="00905AB5" w:rsidRPr="004B7D1E" w:rsidRDefault="00905AB5" w:rsidP="003C443C">
            <w:pPr>
              <w:rPr>
                <w:rFonts w:ascii="Times New Roman" w:hAnsi="Times New Roman" w:cs="Times New Roman"/>
                <w:sz w:val="24"/>
                <w:szCs w:val="24"/>
              </w:rPr>
            </w:pPr>
          </w:p>
          <w:p w14:paraId="3826CE0D" w14:textId="77777777" w:rsidR="00905AB5" w:rsidRPr="004B7D1E" w:rsidRDefault="00905AB5" w:rsidP="003C443C">
            <w:pPr>
              <w:rPr>
                <w:rFonts w:ascii="Times New Roman" w:hAnsi="Times New Roman" w:cs="Times New Roman"/>
                <w:sz w:val="24"/>
                <w:szCs w:val="24"/>
              </w:rPr>
            </w:pPr>
          </w:p>
          <w:p w14:paraId="0C58EE07" w14:textId="77777777" w:rsidR="00905AB5" w:rsidRPr="004B7D1E" w:rsidRDefault="00905AB5" w:rsidP="003C443C">
            <w:pPr>
              <w:rPr>
                <w:rFonts w:ascii="Times New Roman" w:hAnsi="Times New Roman" w:cs="Times New Roman"/>
                <w:sz w:val="24"/>
                <w:szCs w:val="24"/>
              </w:rPr>
            </w:pPr>
          </w:p>
          <w:p w14:paraId="5BA9C3E5" w14:textId="43BB87E3" w:rsidR="00905AB5" w:rsidRPr="004B7D1E" w:rsidRDefault="00905AB5" w:rsidP="003C443C">
            <w:pPr>
              <w:rPr>
                <w:rFonts w:ascii="Times New Roman" w:hAnsi="Times New Roman" w:cs="Times New Roman"/>
                <w:sz w:val="24"/>
                <w:szCs w:val="24"/>
              </w:rPr>
            </w:pPr>
          </w:p>
        </w:tc>
        <w:tc>
          <w:tcPr>
            <w:tcW w:w="4050" w:type="dxa"/>
          </w:tcPr>
          <w:p w14:paraId="1A831789" w14:textId="2123B3DB" w:rsidR="009B6749" w:rsidRPr="004B7D1E" w:rsidRDefault="001720C2" w:rsidP="00474277">
            <w:pPr>
              <w:rPr>
                <w:rFonts w:ascii="Times New Roman" w:hAnsi="Times New Roman" w:cs="Times New Roman"/>
                <w:sz w:val="24"/>
                <w:szCs w:val="24"/>
              </w:rPr>
            </w:pPr>
            <w:r w:rsidRPr="004B7D1E">
              <w:rPr>
                <w:rFonts w:ascii="Times New Roman" w:hAnsi="Times New Roman" w:cs="Times New Roman"/>
                <w:sz w:val="24"/>
                <w:szCs w:val="24"/>
              </w:rPr>
              <w:t>Additional grants for hospital and health care providers to be reimbursed for health care related expenses or lost revenue</w:t>
            </w:r>
            <w:r w:rsidR="00C80F5E" w:rsidRPr="004B7D1E">
              <w:rPr>
                <w:rFonts w:ascii="Times New Roman" w:hAnsi="Times New Roman" w:cs="Times New Roman"/>
                <w:sz w:val="24"/>
                <w:szCs w:val="24"/>
              </w:rPr>
              <w:t xml:space="preserve"> incurred in 2020</w:t>
            </w:r>
            <w:r w:rsidR="009B6749" w:rsidRPr="004B7D1E">
              <w:rPr>
                <w:rFonts w:ascii="Times New Roman" w:hAnsi="Times New Roman" w:cs="Times New Roman"/>
                <w:sz w:val="24"/>
                <w:szCs w:val="24"/>
              </w:rPr>
              <w:t xml:space="preserve"> directly attributable to the COVID-19 PHE.</w:t>
            </w:r>
          </w:p>
          <w:p w14:paraId="7D04F121" w14:textId="77777777" w:rsidR="009B6749" w:rsidRDefault="009B6749" w:rsidP="00474277">
            <w:pPr>
              <w:rPr>
                <w:rFonts w:ascii="Times New Roman" w:hAnsi="Times New Roman" w:cs="Times New Roman"/>
                <w:sz w:val="24"/>
                <w:szCs w:val="24"/>
              </w:rPr>
            </w:pPr>
          </w:p>
          <w:p w14:paraId="385ECC08" w14:textId="77777777" w:rsidR="00C503A7" w:rsidRDefault="00C503A7" w:rsidP="00474277">
            <w:pPr>
              <w:rPr>
                <w:rFonts w:ascii="Times New Roman" w:hAnsi="Times New Roman" w:cs="Times New Roman"/>
                <w:sz w:val="24"/>
                <w:szCs w:val="24"/>
              </w:rPr>
            </w:pPr>
          </w:p>
          <w:p w14:paraId="4FC609CB" w14:textId="3DF7C97D" w:rsidR="00C503A7" w:rsidRPr="004B7D1E" w:rsidRDefault="007531EE" w:rsidP="00205B86">
            <w:pPr>
              <w:rPr>
                <w:rFonts w:ascii="Times New Roman" w:hAnsi="Times New Roman" w:cs="Times New Roman"/>
                <w:sz w:val="24"/>
                <w:szCs w:val="24"/>
              </w:rPr>
            </w:pPr>
            <w:r w:rsidRPr="000E1CAD">
              <w:rPr>
                <w:rFonts w:ascii="Times New Roman" w:eastAsia="Calibri" w:hAnsi="Times New Roman" w:cs="Times New Roman"/>
                <w:sz w:val="24"/>
                <w:szCs w:val="24"/>
              </w:rPr>
              <w:t>On 5/3 HRSA announced a new program, the Coverage Assistance Fund, to cover costs of administering vaccines to patients</w:t>
            </w:r>
            <w:bookmarkStart w:id="1" w:name="_Hlk70943868"/>
            <w:r w:rsidRPr="000E1CAD">
              <w:rPr>
                <w:rFonts w:ascii="Times New Roman" w:eastAsia="Calibri" w:hAnsi="Times New Roman" w:cs="Times New Roman"/>
                <w:sz w:val="24"/>
                <w:szCs w:val="24"/>
              </w:rPr>
              <w:t xml:space="preserve"> enrolled in health plans that do not cover vaccines or cover them with patient cost sharing. </w:t>
            </w:r>
            <w:bookmarkEnd w:id="1"/>
            <w:r w:rsidRPr="000E1CAD">
              <w:rPr>
                <w:rFonts w:ascii="Times New Roman" w:eastAsia="Calibri" w:hAnsi="Times New Roman" w:cs="Times New Roman"/>
                <w:sz w:val="24"/>
                <w:szCs w:val="24"/>
              </w:rPr>
              <w:t xml:space="preserve">Providers are to apply through a portal to be reimbursed at Medicare rates. CAF, funded through the Provider Relief Fund, will accept claims dated on or after December 14, 2020. </w:t>
            </w:r>
            <w:bookmarkStart w:id="2" w:name="_Hlk70943946"/>
            <w:r w:rsidRPr="000E1CAD">
              <w:rPr>
                <w:rFonts w:ascii="Times New Roman" w:eastAsia="Calibri" w:hAnsi="Times New Roman" w:cs="Times New Roman"/>
                <w:sz w:val="24"/>
                <w:szCs w:val="24"/>
              </w:rPr>
              <w:t xml:space="preserve">Click </w:t>
            </w:r>
            <w:hyperlink r:id="rId43" w:history="1">
              <w:r w:rsidRPr="000E1CAD">
                <w:rPr>
                  <w:rStyle w:val="Hyperlink"/>
                  <w:rFonts w:ascii="Times New Roman" w:eastAsia="Calibri" w:hAnsi="Times New Roman" w:cs="Times New Roman"/>
                  <w:color w:val="auto"/>
                  <w:sz w:val="24"/>
                  <w:szCs w:val="24"/>
                </w:rPr>
                <w:t>here</w:t>
              </w:r>
            </w:hyperlink>
            <w:r w:rsidRPr="000E1CAD">
              <w:rPr>
                <w:rFonts w:ascii="Times New Roman" w:eastAsia="Calibri" w:hAnsi="Times New Roman" w:cs="Times New Roman"/>
                <w:sz w:val="24"/>
                <w:szCs w:val="24"/>
              </w:rPr>
              <w:t xml:space="preserve"> for the press release and </w:t>
            </w:r>
            <w:hyperlink r:id="rId44" w:history="1">
              <w:r w:rsidRPr="000E1CAD">
                <w:rPr>
                  <w:rStyle w:val="Hyperlink"/>
                  <w:rFonts w:ascii="Times New Roman" w:eastAsia="Calibri" w:hAnsi="Times New Roman" w:cs="Times New Roman"/>
                  <w:color w:val="auto"/>
                  <w:sz w:val="24"/>
                  <w:szCs w:val="24"/>
                </w:rPr>
                <w:t>here</w:t>
              </w:r>
            </w:hyperlink>
            <w:r w:rsidRPr="000E1CAD">
              <w:rPr>
                <w:rFonts w:ascii="Times New Roman" w:eastAsia="Calibri" w:hAnsi="Times New Roman" w:cs="Times New Roman"/>
                <w:sz w:val="24"/>
                <w:szCs w:val="24"/>
              </w:rPr>
              <w:t xml:space="preserve"> for more details, including the portal, fact sheet and FAQs.</w:t>
            </w:r>
            <w:bookmarkEnd w:id="2"/>
          </w:p>
        </w:tc>
        <w:tc>
          <w:tcPr>
            <w:tcW w:w="5220" w:type="dxa"/>
          </w:tcPr>
          <w:p w14:paraId="7ADAD3C4" w14:textId="3830F3CB" w:rsidR="00416321" w:rsidRPr="004B7D1E" w:rsidRDefault="001B3CAA" w:rsidP="00896D00">
            <w:pPr>
              <w:rPr>
                <w:rFonts w:ascii="Times New Roman" w:hAnsi="Times New Roman" w:cs="Times New Roman"/>
                <w:sz w:val="24"/>
                <w:szCs w:val="24"/>
              </w:rPr>
            </w:pPr>
            <w:r w:rsidRPr="004B7D1E">
              <w:rPr>
                <w:rFonts w:ascii="Times New Roman" w:hAnsi="Times New Roman" w:cs="Times New Roman"/>
                <w:sz w:val="24"/>
                <w:szCs w:val="24"/>
              </w:rPr>
              <w:t xml:space="preserve">In the </w:t>
            </w:r>
            <w:r w:rsidR="00AE2D19" w:rsidRPr="004B7D1E">
              <w:rPr>
                <w:rFonts w:ascii="Times New Roman" w:hAnsi="Times New Roman" w:cs="Times New Roman"/>
                <w:sz w:val="24"/>
                <w:szCs w:val="24"/>
              </w:rPr>
              <w:t>American Rescue Plan</w:t>
            </w:r>
            <w:r w:rsidR="00232CEE" w:rsidRPr="004B7D1E">
              <w:rPr>
                <w:rFonts w:ascii="Times New Roman" w:hAnsi="Times New Roman" w:cs="Times New Roman"/>
                <w:sz w:val="24"/>
                <w:szCs w:val="24"/>
              </w:rPr>
              <w:t xml:space="preserve"> – Sec. 9911</w:t>
            </w:r>
          </w:p>
          <w:p w14:paraId="3553E864" w14:textId="77777777" w:rsidR="00416321" w:rsidRPr="004B7D1E" w:rsidRDefault="00416321" w:rsidP="00896D00">
            <w:pPr>
              <w:rPr>
                <w:rFonts w:ascii="Times New Roman" w:hAnsi="Times New Roman" w:cs="Times New Roman"/>
                <w:sz w:val="24"/>
                <w:szCs w:val="24"/>
              </w:rPr>
            </w:pPr>
          </w:p>
          <w:p w14:paraId="6BDC394A" w14:textId="37FB0DF9" w:rsidR="00896D00" w:rsidRPr="004B7D1E" w:rsidRDefault="00F80DCB" w:rsidP="00896D00">
            <w:pPr>
              <w:rPr>
                <w:rFonts w:ascii="Times New Roman" w:hAnsi="Times New Roman" w:cs="Times New Roman"/>
                <w:sz w:val="24"/>
                <w:szCs w:val="24"/>
              </w:rPr>
            </w:pPr>
            <w:r w:rsidRPr="004B7D1E">
              <w:rPr>
                <w:rFonts w:ascii="Times New Roman" w:hAnsi="Times New Roman" w:cs="Times New Roman"/>
                <w:sz w:val="24"/>
                <w:szCs w:val="24"/>
              </w:rPr>
              <w:t>Uses same definitions of health care related expenses/lost revenue as the Provider Relief Fund.</w:t>
            </w:r>
          </w:p>
          <w:p w14:paraId="535AB830" w14:textId="77777777" w:rsidR="00F80DCB" w:rsidRPr="004B7D1E" w:rsidRDefault="00F80DCB" w:rsidP="00896D00">
            <w:pPr>
              <w:rPr>
                <w:rFonts w:ascii="Times New Roman" w:hAnsi="Times New Roman" w:cs="Times New Roman"/>
                <w:sz w:val="24"/>
                <w:szCs w:val="24"/>
              </w:rPr>
            </w:pPr>
          </w:p>
          <w:p w14:paraId="6AD792E6" w14:textId="4DC461C4" w:rsidR="00F80DCB" w:rsidRPr="004B7D1E" w:rsidRDefault="0057331B" w:rsidP="00896D00">
            <w:pPr>
              <w:rPr>
                <w:rFonts w:ascii="Times New Roman" w:hAnsi="Times New Roman" w:cs="Times New Roman"/>
                <w:sz w:val="24"/>
                <w:szCs w:val="24"/>
              </w:rPr>
            </w:pPr>
            <w:r w:rsidRPr="004B7D1E">
              <w:rPr>
                <w:rFonts w:ascii="Times New Roman" w:hAnsi="Times New Roman" w:cs="Times New Roman"/>
                <w:sz w:val="24"/>
                <w:szCs w:val="24"/>
              </w:rPr>
              <w:t>Requires</w:t>
            </w:r>
            <w:r w:rsidR="00B50A5E" w:rsidRPr="004B7D1E">
              <w:rPr>
                <w:rFonts w:ascii="Times New Roman" w:hAnsi="Times New Roman" w:cs="Times New Roman"/>
                <w:sz w:val="24"/>
                <w:szCs w:val="24"/>
              </w:rPr>
              <w:t xml:space="preserve"> providers to apply </w:t>
            </w:r>
            <w:r w:rsidRPr="004B7D1E">
              <w:rPr>
                <w:rFonts w:ascii="Times New Roman" w:hAnsi="Times New Roman" w:cs="Times New Roman"/>
                <w:sz w:val="24"/>
                <w:szCs w:val="24"/>
              </w:rPr>
              <w:t xml:space="preserve">for reimbursement </w:t>
            </w:r>
            <w:r w:rsidR="00B50A5E" w:rsidRPr="004B7D1E">
              <w:rPr>
                <w:rFonts w:ascii="Times New Roman" w:hAnsi="Times New Roman" w:cs="Times New Roman"/>
                <w:sz w:val="24"/>
                <w:szCs w:val="24"/>
              </w:rPr>
              <w:t>through a portal</w:t>
            </w:r>
            <w:r w:rsidR="007F2979" w:rsidRPr="004B7D1E">
              <w:rPr>
                <w:rFonts w:ascii="Times New Roman" w:hAnsi="Times New Roman" w:cs="Times New Roman"/>
                <w:sz w:val="24"/>
                <w:szCs w:val="24"/>
              </w:rPr>
              <w:t>.</w:t>
            </w:r>
          </w:p>
          <w:p w14:paraId="7B43CD81" w14:textId="77777777" w:rsidR="007F2979" w:rsidRPr="004B7D1E" w:rsidRDefault="007F2979" w:rsidP="00896D00">
            <w:pPr>
              <w:rPr>
                <w:rFonts w:ascii="Times New Roman" w:hAnsi="Times New Roman" w:cs="Times New Roman"/>
                <w:sz w:val="24"/>
                <w:szCs w:val="24"/>
              </w:rPr>
            </w:pPr>
          </w:p>
          <w:p w14:paraId="531145E0" w14:textId="7976693D" w:rsidR="007F2979" w:rsidRPr="004B7D1E" w:rsidRDefault="00A77C35" w:rsidP="00896D00">
            <w:pPr>
              <w:rPr>
                <w:rFonts w:ascii="Times New Roman" w:hAnsi="Times New Roman" w:cs="Times New Roman"/>
                <w:sz w:val="24"/>
                <w:szCs w:val="24"/>
              </w:rPr>
            </w:pPr>
            <w:r w:rsidRPr="004B7D1E">
              <w:rPr>
                <w:rFonts w:ascii="Times New Roman" w:hAnsi="Times New Roman" w:cs="Times New Roman"/>
                <w:sz w:val="24"/>
                <w:szCs w:val="24"/>
              </w:rPr>
              <w:t xml:space="preserve">To </w:t>
            </w:r>
            <w:r w:rsidR="007F2979" w:rsidRPr="004B7D1E">
              <w:rPr>
                <w:rFonts w:ascii="Times New Roman" w:hAnsi="Times New Roman" w:cs="Times New Roman"/>
                <w:sz w:val="24"/>
                <w:szCs w:val="24"/>
              </w:rPr>
              <w:t>be administered separately from the Provider Relief Fund.</w:t>
            </w:r>
          </w:p>
        </w:tc>
        <w:tc>
          <w:tcPr>
            <w:tcW w:w="2070" w:type="dxa"/>
          </w:tcPr>
          <w:p w14:paraId="44C1C827" w14:textId="517808CA" w:rsidR="00FB44A2" w:rsidRPr="004B7D1E" w:rsidRDefault="00213B43" w:rsidP="003C443C">
            <w:pPr>
              <w:rPr>
                <w:rFonts w:ascii="Times New Roman" w:hAnsi="Times New Roman" w:cs="Times New Roman"/>
                <w:sz w:val="24"/>
                <w:szCs w:val="24"/>
              </w:rPr>
            </w:pPr>
            <w:r w:rsidRPr="004B7D1E">
              <w:rPr>
                <w:rFonts w:ascii="Times New Roman" w:hAnsi="Times New Roman" w:cs="Times New Roman"/>
                <w:sz w:val="24"/>
                <w:szCs w:val="24"/>
              </w:rPr>
              <w:t>Rural hospital and health care providers.</w:t>
            </w:r>
          </w:p>
          <w:p w14:paraId="4FFE1669" w14:textId="408671C8" w:rsidR="00213B43" w:rsidRPr="004B7D1E" w:rsidRDefault="00213B43" w:rsidP="003C443C">
            <w:pPr>
              <w:rPr>
                <w:rFonts w:ascii="Times New Roman" w:hAnsi="Times New Roman" w:cs="Times New Roman"/>
                <w:sz w:val="24"/>
                <w:szCs w:val="24"/>
              </w:rPr>
            </w:pPr>
            <w:r w:rsidRPr="004B7D1E">
              <w:rPr>
                <w:rFonts w:ascii="Times New Roman" w:hAnsi="Times New Roman" w:cs="Times New Roman"/>
                <w:sz w:val="24"/>
                <w:szCs w:val="24"/>
              </w:rPr>
              <w:t xml:space="preserve">Click </w:t>
            </w:r>
            <w:hyperlink r:id="rId45" w:history="1">
              <w:r w:rsidRPr="004B7D1E">
                <w:rPr>
                  <w:rStyle w:val="Hyperlink"/>
                  <w:rFonts w:ascii="Times New Roman" w:hAnsi="Times New Roman" w:cs="Times New Roman"/>
                  <w:sz w:val="24"/>
                  <w:szCs w:val="24"/>
                </w:rPr>
                <w:t>here</w:t>
              </w:r>
            </w:hyperlink>
            <w:r w:rsidRPr="004B7D1E">
              <w:rPr>
                <w:rFonts w:ascii="Times New Roman" w:hAnsi="Times New Roman" w:cs="Times New Roman"/>
                <w:sz w:val="24"/>
                <w:szCs w:val="24"/>
              </w:rPr>
              <w:t xml:space="preserve"> for detailed memo from SHC.</w:t>
            </w:r>
          </w:p>
        </w:tc>
        <w:tc>
          <w:tcPr>
            <w:tcW w:w="1410" w:type="dxa"/>
          </w:tcPr>
          <w:p w14:paraId="1ADD84B1" w14:textId="35F783F7" w:rsidR="00FB44A2" w:rsidRPr="004B7D1E" w:rsidRDefault="00213B43" w:rsidP="007B6911">
            <w:pPr>
              <w:rPr>
                <w:rFonts w:ascii="Times New Roman" w:hAnsi="Times New Roman" w:cs="Times New Roman"/>
                <w:sz w:val="24"/>
                <w:szCs w:val="24"/>
              </w:rPr>
            </w:pPr>
            <w:r w:rsidRPr="004B7D1E">
              <w:rPr>
                <w:rFonts w:ascii="Times New Roman" w:hAnsi="Times New Roman" w:cs="Times New Roman"/>
                <w:sz w:val="24"/>
                <w:szCs w:val="24"/>
              </w:rPr>
              <w:t>Awaiting details from HRSA.</w:t>
            </w:r>
          </w:p>
        </w:tc>
      </w:tr>
      <w:tr w:rsidR="208A4EE9" w:rsidRPr="004B7D1E" w14:paraId="3384EA52" w14:textId="77777777" w:rsidTr="00E328B7">
        <w:tc>
          <w:tcPr>
            <w:tcW w:w="1530" w:type="dxa"/>
          </w:tcPr>
          <w:p w14:paraId="57B0DB9A" w14:textId="23BACF28" w:rsidR="208A4EE9" w:rsidRPr="004B7D1E" w:rsidRDefault="2B8FD39C" w:rsidP="208A4EE9">
            <w:pPr>
              <w:rPr>
                <w:rFonts w:ascii="Times New Roman" w:eastAsia="Calibri" w:hAnsi="Times New Roman" w:cs="Times New Roman"/>
                <w:sz w:val="24"/>
                <w:szCs w:val="24"/>
              </w:rPr>
            </w:pPr>
            <w:r w:rsidRPr="004B7D1E">
              <w:rPr>
                <w:rFonts w:ascii="Times New Roman" w:eastAsia="Calibri" w:hAnsi="Times New Roman" w:cs="Times New Roman"/>
                <w:sz w:val="24"/>
                <w:szCs w:val="24"/>
              </w:rPr>
              <w:t>$3 billion in additional grants for hospital and health care providers</w:t>
            </w:r>
          </w:p>
        </w:tc>
        <w:tc>
          <w:tcPr>
            <w:tcW w:w="4050" w:type="dxa"/>
          </w:tcPr>
          <w:p w14:paraId="44D517A1" w14:textId="77777777" w:rsidR="00C503A7" w:rsidRDefault="00C503A7" w:rsidP="208A4EE9">
            <w:pPr>
              <w:rPr>
                <w:rFonts w:ascii="Times New Roman" w:eastAsia="Calibri" w:hAnsi="Times New Roman" w:cs="Times New Roman"/>
                <w:sz w:val="24"/>
                <w:szCs w:val="24"/>
              </w:rPr>
            </w:pPr>
          </w:p>
          <w:p w14:paraId="3CFC125E" w14:textId="2BD927B5" w:rsidR="208A4EE9" w:rsidRPr="004B7D1E" w:rsidRDefault="2B8FD39C" w:rsidP="208A4EE9">
            <w:pPr>
              <w:rPr>
                <w:rFonts w:ascii="Times New Roman" w:eastAsia="Calibri" w:hAnsi="Times New Roman" w:cs="Times New Roman"/>
                <w:sz w:val="24"/>
                <w:szCs w:val="24"/>
              </w:rPr>
            </w:pPr>
            <w:r w:rsidRPr="004B7D1E">
              <w:rPr>
                <w:rFonts w:ascii="Times New Roman" w:eastAsia="Calibri" w:hAnsi="Times New Roman" w:cs="Times New Roman"/>
                <w:sz w:val="24"/>
                <w:szCs w:val="24"/>
              </w:rPr>
              <w:t>Reimbursements for health care-related expenses or lost revenue directly attributable to the PHE.</w:t>
            </w:r>
          </w:p>
        </w:tc>
        <w:tc>
          <w:tcPr>
            <w:tcW w:w="5220" w:type="dxa"/>
          </w:tcPr>
          <w:p w14:paraId="0C233F4F" w14:textId="2587695A" w:rsidR="2B8FD39C" w:rsidRPr="004B7D1E" w:rsidRDefault="2B8FD39C" w:rsidP="6901F8E7">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In the Consolidated Appropriations Act </w:t>
            </w:r>
            <w:r w:rsidR="00241883">
              <w:rPr>
                <w:rFonts w:ascii="Times New Roman" w:eastAsia="Calibri" w:hAnsi="Times New Roman" w:cs="Times New Roman"/>
                <w:sz w:val="24"/>
                <w:szCs w:val="24"/>
              </w:rPr>
              <w:t>-</w:t>
            </w:r>
          </w:p>
          <w:p w14:paraId="37B78A84" w14:textId="690085F2" w:rsidR="6901F8E7" w:rsidRPr="004B7D1E" w:rsidRDefault="00241883" w:rsidP="6901F8E7">
            <w:pPr>
              <w:rPr>
                <w:rFonts w:ascii="Times New Roman" w:eastAsia="Calibri" w:hAnsi="Times New Roman" w:cs="Times New Roman"/>
                <w:sz w:val="24"/>
                <w:szCs w:val="24"/>
              </w:rPr>
            </w:pPr>
            <w:r>
              <w:rPr>
                <w:rFonts w:ascii="Times New Roman" w:eastAsia="Calibri" w:hAnsi="Times New Roman" w:cs="Times New Roman"/>
                <w:sz w:val="24"/>
                <w:szCs w:val="24"/>
              </w:rPr>
              <w:t>Division M Title III</w:t>
            </w:r>
          </w:p>
          <w:p w14:paraId="1B5C1297" w14:textId="496AA227" w:rsidR="208A4EE9" w:rsidRPr="004B7D1E" w:rsidRDefault="208A4EE9" w:rsidP="208A4EE9">
            <w:pPr>
              <w:rPr>
                <w:rFonts w:ascii="Times New Roman" w:eastAsia="Calibri" w:hAnsi="Times New Roman" w:cs="Times New Roman"/>
                <w:sz w:val="24"/>
                <w:szCs w:val="24"/>
              </w:rPr>
            </w:pPr>
          </w:p>
        </w:tc>
        <w:tc>
          <w:tcPr>
            <w:tcW w:w="2070" w:type="dxa"/>
          </w:tcPr>
          <w:p w14:paraId="2DF62E36" w14:textId="77777777" w:rsidR="00130CE7" w:rsidRPr="004B7D1E" w:rsidRDefault="2B8FD39C" w:rsidP="208A4EE9">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Acute Care Facilities </w:t>
            </w:r>
          </w:p>
          <w:p w14:paraId="5E41B8EC" w14:textId="130AE76F" w:rsidR="208A4EE9" w:rsidRPr="004B7D1E" w:rsidRDefault="2B8FD39C" w:rsidP="208A4EE9">
            <w:pPr>
              <w:rPr>
                <w:rFonts w:ascii="Times New Roman" w:eastAsia="Calibri" w:hAnsi="Times New Roman" w:cs="Times New Roman"/>
                <w:sz w:val="24"/>
                <w:szCs w:val="24"/>
              </w:rPr>
            </w:pPr>
            <w:r w:rsidRPr="004B7D1E">
              <w:rPr>
                <w:rFonts w:ascii="Times New Roman" w:eastAsia="Calibri" w:hAnsi="Times New Roman" w:cs="Times New Roman"/>
                <w:sz w:val="24"/>
                <w:szCs w:val="24"/>
              </w:rPr>
              <w:t>Post-Acute Physicians</w:t>
            </w:r>
          </w:p>
        </w:tc>
        <w:tc>
          <w:tcPr>
            <w:tcW w:w="1410" w:type="dxa"/>
          </w:tcPr>
          <w:p w14:paraId="267AE16C" w14:textId="06E77A6A" w:rsidR="208A4EE9" w:rsidRPr="004B7D1E" w:rsidRDefault="0056510E" w:rsidP="208A4EE9">
            <w:pPr>
              <w:rPr>
                <w:rFonts w:ascii="Times New Roman" w:eastAsia="Calibri" w:hAnsi="Times New Roman" w:cs="Times New Roman"/>
                <w:sz w:val="24"/>
                <w:szCs w:val="24"/>
              </w:rPr>
            </w:pPr>
            <w:r w:rsidRPr="004B7D1E">
              <w:rPr>
                <w:rFonts w:ascii="Times New Roman" w:eastAsia="Calibri" w:hAnsi="Times New Roman" w:cs="Times New Roman"/>
                <w:sz w:val="24"/>
                <w:szCs w:val="24"/>
              </w:rPr>
              <w:t>Part of the Provider Relief Fund distribu-</w:t>
            </w:r>
          </w:p>
          <w:p w14:paraId="5A68C4C2" w14:textId="4A2A83F6" w:rsidR="0056510E" w:rsidRPr="004B7D1E" w:rsidRDefault="008862F2" w:rsidP="208A4EE9">
            <w:pPr>
              <w:rPr>
                <w:rFonts w:ascii="Times New Roman" w:eastAsia="Calibri" w:hAnsi="Times New Roman" w:cs="Times New Roman"/>
                <w:sz w:val="24"/>
                <w:szCs w:val="24"/>
              </w:rPr>
            </w:pPr>
            <w:r>
              <w:rPr>
                <w:rFonts w:ascii="Times New Roman" w:eastAsia="Calibri" w:hAnsi="Times New Roman" w:cs="Times New Roman"/>
                <w:sz w:val="24"/>
                <w:szCs w:val="24"/>
              </w:rPr>
              <w:t>t</w:t>
            </w:r>
            <w:r w:rsidR="0056510E" w:rsidRPr="004B7D1E">
              <w:rPr>
                <w:rFonts w:ascii="Times New Roman" w:eastAsia="Calibri" w:hAnsi="Times New Roman" w:cs="Times New Roman"/>
                <w:sz w:val="24"/>
                <w:szCs w:val="24"/>
              </w:rPr>
              <w:t>ion</w:t>
            </w:r>
            <w:r w:rsidR="005B52DC">
              <w:rPr>
                <w:rFonts w:ascii="Times New Roman" w:eastAsia="Calibri" w:hAnsi="Times New Roman" w:cs="Times New Roman"/>
                <w:sz w:val="24"/>
                <w:szCs w:val="24"/>
              </w:rPr>
              <w:t xml:space="preserve"> via HRSA</w:t>
            </w:r>
          </w:p>
        </w:tc>
      </w:tr>
      <w:bookmarkEnd w:id="0"/>
      <w:tr w:rsidR="00E8227B" w:rsidRPr="004B7D1E" w14:paraId="3B2A3D94" w14:textId="77777777" w:rsidTr="00E328B7">
        <w:tc>
          <w:tcPr>
            <w:tcW w:w="1530" w:type="dxa"/>
          </w:tcPr>
          <w:p w14:paraId="372419D5" w14:textId="2A38628B" w:rsidR="00E8227B" w:rsidRPr="004B7D1E" w:rsidRDefault="00E8227B" w:rsidP="00E8227B">
            <w:pPr>
              <w:rPr>
                <w:rFonts w:ascii="Times New Roman" w:eastAsia="Calibri" w:hAnsi="Times New Roman" w:cs="Times New Roman"/>
                <w:sz w:val="24"/>
                <w:szCs w:val="24"/>
              </w:rPr>
            </w:pPr>
            <w:r>
              <w:rPr>
                <w:rFonts w:ascii="Times New Roman" w:eastAsia="Calibri" w:hAnsi="Times New Roman" w:cs="Times New Roman"/>
                <w:sz w:val="24"/>
                <w:szCs w:val="24"/>
              </w:rPr>
              <w:t>$24 billion remaining in Provider Relief Fund</w:t>
            </w:r>
          </w:p>
        </w:tc>
        <w:tc>
          <w:tcPr>
            <w:tcW w:w="4050" w:type="dxa"/>
          </w:tcPr>
          <w:p w14:paraId="4C59B3BE" w14:textId="77777777" w:rsidR="00E8227B" w:rsidRDefault="00E8227B" w:rsidP="00E8227B">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Estimate of funds awaiting distribution for health care-related or lost revenue directly attributable to the PHE.</w:t>
            </w:r>
            <w:r w:rsidR="00744C21">
              <w:rPr>
                <w:rFonts w:ascii="Times New Roman" w:eastAsia="Calibri" w:hAnsi="Times New Roman" w:cs="Times New Roman"/>
                <w:sz w:val="24"/>
                <w:szCs w:val="24"/>
              </w:rPr>
              <w:t xml:space="preserve"> Includes uninsured </w:t>
            </w:r>
            <w:r w:rsidR="00256F67">
              <w:rPr>
                <w:rFonts w:ascii="Times New Roman" w:eastAsia="Calibri" w:hAnsi="Times New Roman" w:cs="Times New Roman"/>
                <w:sz w:val="24"/>
                <w:szCs w:val="24"/>
              </w:rPr>
              <w:t xml:space="preserve">relief fund </w:t>
            </w:r>
            <w:r w:rsidR="00744C21">
              <w:rPr>
                <w:rFonts w:ascii="Times New Roman" w:eastAsia="Calibri" w:hAnsi="Times New Roman" w:cs="Times New Roman"/>
                <w:sz w:val="24"/>
                <w:szCs w:val="24"/>
              </w:rPr>
              <w:t>payment</w:t>
            </w:r>
            <w:r w:rsidR="00325920">
              <w:rPr>
                <w:rFonts w:ascii="Times New Roman" w:eastAsia="Calibri" w:hAnsi="Times New Roman" w:cs="Times New Roman"/>
                <w:sz w:val="24"/>
                <w:szCs w:val="24"/>
              </w:rPr>
              <w:t>.</w:t>
            </w:r>
          </w:p>
          <w:p w14:paraId="56192C20" w14:textId="35380009" w:rsidR="00345840" w:rsidRPr="000C4B4E" w:rsidRDefault="00E13D7C" w:rsidP="00E8227B">
            <w:pPr>
              <w:spacing w:line="259" w:lineRule="auto"/>
              <w:rPr>
                <w:rFonts w:ascii="Times New Roman" w:eastAsia="Calibri" w:hAnsi="Times New Roman" w:cs="Times New Roman"/>
                <w:sz w:val="24"/>
                <w:szCs w:val="24"/>
              </w:rPr>
            </w:pPr>
            <w:r w:rsidRPr="000C4B4E">
              <w:rPr>
                <w:rFonts w:ascii="Times New Roman" w:hAnsi="Times New Roman" w:cs="Times New Roman"/>
                <w:sz w:val="24"/>
                <w:szCs w:val="24"/>
              </w:rPr>
              <w:t xml:space="preserve">Click </w:t>
            </w:r>
            <w:hyperlink r:id="rId46" w:history="1">
              <w:r w:rsidRPr="000C4B4E">
                <w:rPr>
                  <w:rStyle w:val="Hyperlink"/>
                  <w:rFonts w:ascii="Times New Roman" w:hAnsi="Times New Roman" w:cs="Times New Roman"/>
                  <w:color w:val="auto"/>
                  <w:sz w:val="24"/>
                  <w:szCs w:val="24"/>
                </w:rPr>
                <w:t>here</w:t>
              </w:r>
            </w:hyperlink>
            <w:r w:rsidRPr="000C4B4E">
              <w:rPr>
                <w:rFonts w:ascii="Times New Roman" w:hAnsi="Times New Roman" w:cs="Times New Roman"/>
                <w:sz w:val="24"/>
                <w:szCs w:val="24"/>
              </w:rPr>
              <w:t xml:space="preserve"> for press release </w:t>
            </w:r>
            <w:r w:rsidR="004E3943" w:rsidRPr="000C4B4E">
              <w:rPr>
                <w:rFonts w:ascii="Times New Roman" w:hAnsi="Times New Roman" w:cs="Times New Roman"/>
                <w:sz w:val="24"/>
                <w:szCs w:val="24"/>
              </w:rPr>
              <w:t xml:space="preserve">regarding payment of </w:t>
            </w:r>
            <w:r w:rsidRPr="000C4B4E">
              <w:rPr>
                <w:rFonts w:ascii="Times New Roman" w:hAnsi="Times New Roman" w:cs="Times New Roman"/>
                <w:sz w:val="24"/>
                <w:szCs w:val="24"/>
              </w:rPr>
              <w:t>over 5 million claims to health care providers for administering COVID-19 vaccines to uninsured individuals</w:t>
            </w:r>
            <w:r w:rsidR="00807051" w:rsidRPr="000C4B4E">
              <w:rPr>
                <w:rFonts w:ascii="Times New Roman" w:hAnsi="Times New Roman" w:cs="Times New Roman"/>
                <w:sz w:val="24"/>
                <w:szCs w:val="24"/>
              </w:rPr>
              <w:t>.</w:t>
            </w:r>
          </w:p>
          <w:p w14:paraId="205597A4" w14:textId="77777777" w:rsidR="00345840" w:rsidRDefault="00345840" w:rsidP="00E8227B">
            <w:pPr>
              <w:spacing w:line="259" w:lineRule="auto"/>
              <w:rPr>
                <w:rFonts w:ascii="Times New Roman" w:eastAsia="Calibri" w:hAnsi="Times New Roman" w:cs="Times New Roman"/>
                <w:sz w:val="24"/>
                <w:szCs w:val="24"/>
              </w:rPr>
            </w:pPr>
          </w:p>
          <w:p w14:paraId="0AA8294C" w14:textId="2D9F943D" w:rsidR="00CD068F" w:rsidRPr="004B7D1E" w:rsidRDefault="00DD1E01" w:rsidP="00CD068F">
            <w:pPr>
              <w:spacing w:after="160" w:line="259" w:lineRule="auto"/>
              <w:rPr>
                <w:rFonts w:ascii="Times New Roman" w:hAnsi="Times New Roman" w:cs="Times New Roman"/>
                <w:sz w:val="24"/>
                <w:szCs w:val="24"/>
              </w:rPr>
            </w:pPr>
            <w:r w:rsidRPr="00353B58">
              <w:rPr>
                <w:rFonts w:ascii="Times New Roman" w:eastAsia="Calibri" w:hAnsi="Times New Roman" w:cs="Times New Roman"/>
                <w:sz w:val="24"/>
                <w:szCs w:val="24"/>
              </w:rPr>
              <w:t xml:space="preserve">$4.8 billion </w:t>
            </w:r>
            <w:r w:rsidR="00045B35" w:rsidRPr="00353B58">
              <w:rPr>
                <w:rFonts w:ascii="Times New Roman" w:eastAsia="Calibri" w:hAnsi="Times New Roman" w:cs="Times New Roman"/>
                <w:sz w:val="24"/>
                <w:szCs w:val="24"/>
              </w:rPr>
              <w:t xml:space="preserve">of the remaining funds to be allocated </w:t>
            </w:r>
            <w:r w:rsidRPr="00353B58">
              <w:rPr>
                <w:rFonts w:ascii="Times New Roman" w:eastAsia="Calibri" w:hAnsi="Times New Roman" w:cs="Times New Roman"/>
                <w:sz w:val="24"/>
                <w:szCs w:val="24"/>
              </w:rPr>
              <w:t>for</w:t>
            </w:r>
            <w:r w:rsidR="00792366" w:rsidRPr="00353B58">
              <w:rPr>
                <w:rFonts w:ascii="Times New Roman" w:eastAsia="Calibri" w:hAnsi="Times New Roman" w:cs="Times New Roman"/>
                <w:sz w:val="24"/>
                <w:szCs w:val="24"/>
              </w:rPr>
              <w:t xml:space="preserve"> COVID-19 testing of the uninsured</w:t>
            </w:r>
            <w:r w:rsidR="00045B35" w:rsidRPr="00353B58">
              <w:rPr>
                <w:rFonts w:ascii="Times New Roman" w:eastAsia="Calibri" w:hAnsi="Times New Roman" w:cs="Times New Roman"/>
                <w:sz w:val="24"/>
                <w:szCs w:val="24"/>
              </w:rPr>
              <w:t>.</w:t>
            </w:r>
            <w:r w:rsidR="00CD068F">
              <w:rPr>
                <w:rFonts w:ascii="Times New Roman" w:eastAsia="Calibri" w:hAnsi="Times New Roman" w:cs="Times New Roman"/>
                <w:sz w:val="24"/>
                <w:szCs w:val="24"/>
              </w:rPr>
              <w:t xml:space="preserve"> </w:t>
            </w:r>
          </w:p>
          <w:p w14:paraId="1E20A4BB" w14:textId="7044F0B2" w:rsidR="00B54ACA" w:rsidRPr="004B7D1E" w:rsidRDefault="00B54ACA" w:rsidP="00E8227B">
            <w:pPr>
              <w:spacing w:line="259" w:lineRule="auto"/>
              <w:rPr>
                <w:rFonts w:ascii="Times New Roman" w:eastAsia="Calibri" w:hAnsi="Times New Roman" w:cs="Times New Roman"/>
                <w:sz w:val="24"/>
                <w:szCs w:val="24"/>
              </w:rPr>
            </w:pPr>
          </w:p>
        </w:tc>
        <w:tc>
          <w:tcPr>
            <w:tcW w:w="5220" w:type="dxa"/>
          </w:tcPr>
          <w:p w14:paraId="2E538D5D" w14:textId="1CBD803D" w:rsidR="00E8227B" w:rsidRDefault="00E8227B" w:rsidP="00E8227B">
            <w:pPr>
              <w:rPr>
                <w:rFonts w:ascii="Times New Roman" w:eastAsia="Calibri" w:hAnsi="Times New Roman" w:cs="Times New Roman"/>
                <w:sz w:val="24"/>
                <w:szCs w:val="24"/>
              </w:rPr>
            </w:pPr>
            <w:r>
              <w:rPr>
                <w:rFonts w:ascii="Times New Roman" w:eastAsia="Calibri" w:hAnsi="Times New Roman" w:cs="Times New Roman"/>
                <w:sz w:val="24"/>
                <w:szCs w:val="24"/>
              </w:rPr>
              <w:t>Initially established in the CARES Act</w:t>
            </w:r>
          </w:p>
          <w:p w14:paraId="2CED77C8" w14:textId="77777777" w:rsidR="00AE7833" w:rsidRDefault="00AE7833" w:rsidP="00E8227B">
            <w:pPr>
              <w:rPr>
                <w:rFonts w:ascii="Times New Roman" w:eastAsia="Calibri" w:hAnsi="Times New Roman" w:cs="Times New Roman"/>
                <w:sz w:val="24"/>
                <w:szCs w:val="24"/>
              </w:rPr>
            </w:pPr>
          </w:p>
          <w:p w14:paraId="25A629DD" w14:textId="77777777" w:rsidR="00AE7833" w:rsidRPr="000C4B4E" w:rsidRDefault="00AE7833" w:rsidP="00AE7833">
            <w:pPr>
              <w:rPr>
                <w:rFonts w:ascii="Times New Roman" w:eastAsia="Calibri" w:hAnsi="Times New Roman" w:cs="Times New Roman"/>
                <w:sz w:val="24"/>
                <w:szCs w:val="24"/>
              </w:rPr>
            </w:pPr>
            <w:r w:rsidRPr="000C4B4E">
              <w:rPr>
                <w:rFonts w:ascii="Times New Roman" w:eastAsia="Calibri" w:hAnsi="Times New Roman" w:cs="Times New Roman"/>
                <w:sz w:val="24"/>
                <w:szCs w:val="24"/>
              </w:rPr>
              <w:t xml:space="preserve">Click </w:t>
            </w:r>
            <w:hyperlink r:id="rId47" w:history="1">
              <w:r w:rsidRPr="000C4B4E">
                <w:rPr>
                  <w:rStyle w:val="Hyperlink"/>
                  <w:rFonts w:ascii="Times New Roman" w:eastAsia="Calibri" w:hAnsi="Times New Roman" w:cs="Times New Roman"/>
                  <w:color w:val="auto"/>
                  <w:sz w:val="24"/>
                  <w:szCs w:val="24"/>
                </w:rPr>
                <w:t>here</w:t>
              </w:r>
            </w:hyperlink>
            <w:r w:rsidRPr="000C4B4E">
              <w:rPr>
                <w:rFonts w:ascii="Times New Roman" w:eastAsia="Calibri" w:hAnsi="Times New Roman" w:cs="Times New Roman"/>
                <w:sz w:val="24"/>
                <w:szCs w:val="24"/>
              </w:rPr>
              <w:t xml:space="preserve"> for revised FAQs (6/11/21)</w:t>
            </w:r>
          </w:p>
          <w:p w14:paraId="72A0CE96" w14:textId="58B99BAB" w:rsidR="00AE7833" w:rsidRDefault="00AE7833" w:rsidP="00AE7833">
            <w:pPr>
              <w:rPr>
                <w:rFonts w:ascii="Times New Roman" w:eastAsia="Calibri" w:hAnsi="Times New Roman" w:cs="Times New Roman"/>
                <w:sz w:val="24"/>
                <w:szCs w:val="24"/>
              </w:rPr>
            </w:pPr>
            <w:r w:rsidRPr="000C4B4E">
              <w:rPr>
                <w:rFonts w:ascii="Times New Roman" w:eastAsia="Calibri" w:hAnsi="Times New Roman" w:cs="Times New Roman"/>
                <w:sz w:val="24"/>
                <w:szCs w:val="24"/>
              </w:rPr>
              <w:t xml:space="preserve">Click </w:t>
            </w:r>
            <w:hyperlink r:id="rId48" w:history="1">
              <w:r w:rsidRPr="000C4B4E">
                <w:rPr>
                  <w:rStyle w:val="Hyperlink"/>
                  <w:rFonts w:ascii="Times New Roman" w:eastAsia="Calibri" w:hAnsi="Times New Roman" w:cs="Times New Roman"/>
                  <w:color w:val="auto"/>
                  <w:sz w:val="24"/>
                  <w:szCs w:val="24"/>
                </w:rPr>
                <w:t>here</w:t>
              </w:r>
            </w:hyperlink>
            <w:r w:rsidRPr="000C4B4E">
              <w:rPr>
                <w:rFonts w:ascii="Times New Roman" w:eastAsia="Calibri" w:hAnsi="Times New Roman" w:cs="Times New Roman"/>
                <w:sz w:val="24"/>
                <w:szCs w:val="24"/>
              </w:rPr>
              <w:t xml:space="preserve"> for the revised post-payment reporting requirements (6/11/21)</w:t>
            </w:r>
          </w:p>
          <w:p w14:paraId="6395D52C" w14:textId="64B38B2D" w:rsidR="00031D8D" w:rsidRPr="000C4B4E" w:rsidRDefault="00031D8D" w:rsidP="00AE7833">
            <w:pPr>
              <w:rPr>
                <w:rFonts w:ascii="Times New Roman" w:eastAsia="Calibri" w:hAnsi="Times New Roman" w:cs="Times New Roman"/>
                <w:sz w:val="24"/>
                <w:szCs w:val="24"/>
              </w:rPr>
            </w:pPr>
            <w:r w:rsidRPr="00031D8D">
              <w:rPr>
                <w:rFonts w:ascii="Times New Roman" w:eastAsia="Calibri" w:hAnsi="Times New Roman" w:cs="Times New Roman"/>
                <w:color w:val="FF0000"/>
                <w:sz w:val="24"/>
                <w:szCs w:val="24"/>
              </w:rPr>
              <w:t>Click</w:t>
            </w:r>
            <w:r>
              <w:rPr>
                <w:rFonts w:ascii="Times New Roman" w:eastAsia="Calibri" w:hAnsi="Times New Roman" w:cs="Times New Roman"/>
                <w:sz w:val="24"/>
                <w:szCs w:val="24"/>
              </w:rPr>
              <w:t xml:space="preserve"> </w:t>
            </w:r>
            <w:hyperlink r:id="rId49" w:history="1">
              <w:r w:rsidRPr="00031D8D">
                <w:rPr>
                  <w:rStyle w:val="Hyperlink"/>
                  <w:rFonts w:ascii="Times New Roman" w:eastAsia="Calibri" w:hAnsi="Times New Roman" w:cs="Times New Roman"/>
                  <w:sz w:val="24"/>
                  <w:szCs w:val="24"/>
                </w:rPr>
                <w:t>here</w:t>
              </w:r>
            </w:hyperlink>
            <w:r>
              <w:rPr>
                <w:rFonts w:ascii="Times New Roman" w:eastAsia="Calibri" w:hAnsi="Times New Roman" w:cs="Times New Roman"/>
                <w:sz w:val="24"/>
                <w:szCs w:val="24"/>
              </w:rPr>
              <w:t xml:space="preserve"> </w:t>
            </w:r>
            <w:r w:rsidRPr="00031D8D">
              <w:rPr>
                <w:rFonts w:ascii="Times New Roman" w:eastAsia="Calibri" w:hAnsi="Times New Roman" w:cs="Times New Roman"/>
                <w:color w:val="FF0000"/>
                <w:sz w:val="24"/>
                <w:szCs w:val="24"/>
              </w:rPr>
              <w:t>for the PRF Reporting Portal (7/1/21)</w:t>
            </w:r>
          </w:p>
          <w:p w14:paraId="190F9551" w14:textId="4EB2A0F4" w:rsidR="00BA3CFF" w:rsidRPr="0077203E" w:rsidRDefault="0077203E" w:rsidP="00AE7833">
            <w:pPr>
              <w:rPr>
                <w:rFonts w:ascii="Times New Roman" w:eastAsia="Times New Roman" w:hAnsi="Times New Roman" w:cs="Times New Roman"/>
                <w:color w:val="FF0000"/>
                <w:sz w:val="24"/>
                <w:szCs w:val="24"/>
              </w:rPr>
            </w:pPr>
            <w:r w:rsidRPr="0077203E">
              <w:rPr>
                <w:rFonts w:ascii="Times New Roman" w:eastAsia="Times New Roman" w:hAnsi="Times New Roman" w:cs="Times New Roman"/>
                <w:color w:val="FF0000"/>
                <w:sz w:val="24"/>
                <w:szCs w:val="24"/>
              </w:rPr>
              <w:t xml:space="preserve">Additional resources can be found on </w:t>
            </w:r>
            <w:hyperlink r:id="rId50" w:history="1">
              <w:r w:rsidRPr="0077203E">
                <w:rPr>
                  <w:rStyle w:val="Hyperlink"/>
                  <w:rFonts w:ascii="Times New Roman" w:eastAsia="Times New Roman" w:hAnsi="Times New Roman" w:cs="Times New Roman"/>
                  <w:color w:val="FF0000"/>
                  <w:sz w:val="24"/>
                  <w:szCs w:val="24"/>
                </w:rPr>
                <w:t>PRF Reporting Webpage</w:t>
              </w:r>
            </w:hyperlink>
            <w:r w:rsidRPr="0077203E">
              <w:rPr>
                <w:rFonts w:ascii="Times New Roman" w:eastAsia="Times New Roman" w:hAnsi="Times New Roman" w:cs="Times New Roman"/>
                <w:color w:val="FF0000"/>
                <w:sz w:val="24"/>
                <w:szCs w:val="24"/>
              </w:rPr>
              <w:t xml:space="preserve">, </w:t>
            </w:r>
            <w:hyperlink r:id="rId51" w:history="1">
              <w:r w:rsidRPr="0077203E">
                <w:rPr>
                  <w:rStyle w:val="Hyperlink"/>
                  <w:rFonts w:ascii="Times New Roman" w:eastAsia="Times New Roman" w:hAnsi="Times New Roman" w:cs="Times New Roman"/>
                  <w:color w:val="FF0000"/>
                  <w:sz w:val="24"/>
                  <w:szCs w:val="24"/>
                </w:rPr>
                <w:t>PRF Reporting Portal User Guide</w:t>
              </w:r>
            </w:hyperlink>
            <w:r w:rsidRPr="0077203E">
              <w:rPr>
                <w:rFonts w:ascii="Times New Roman" w:eastAsia="Times New Roman" w:hAnsi="Times New Roman" w:cs="Times New Roman"/>
                <w:color w:val="FF0000"/>
                <w:sz w:val="24"/>
                <w:szCs w:val="24"/>
              </w:rPr>
              <w:t xml:space="preserve">, </w:t>
            </w:r>
            <w:hyperlink r:id="rId52" w:history="1">
              <w:r w:rsidRPr="0077203E">
                <w:rPr>
                  <w:rStyle w:val="Hyperlink"/>
                  <w:rFonts w:ascii="Times New Roman" w:eastAsia="Times New Roman" w:hAnsi="Times New Roman" w:cs="Times New Roman"/>
                  <w:color w:val="FF0000"/>
                  <w:sz w:val="24"/>
                  <w:szCs w:val="24"/>
                </w:rPr>
                <w:t>Stakeholder One-pager</w:t>
              </w:r>
            </w:hyperlink>
            <w:r w:rsidRPr="0077203E">
              <w:rPr>
                <w:rFonts w:ascii="Times New Roman" w:eastAsia="Times New Roman" w:hAnsi="Times New Roman" w:cs="Times New Roman"/>
                <w:color w:val="FF0000"/>
                <w:sz w:val="24"/>
                <w:szCs w:val="24"/>
              </w:rPr>
              <w:t xml:space="preserve">, </w:t>
            </w:r>
            <w:hyperlink r:id="rId53" w:history="1">
              <w:r w:rsidRPr="0077203E">
                <w:rPr>
                  <w:rStyle w:val="Hyperlink"/>
                  <w:rFonts w:ascii="Times New Roman" w:eastAsia="Times New Roman" w:hAnsi="Times New Roman" w:cs="Times New Roman"/>
                  <w:color w:val="FF0000"/>
                  <w:sz w:val="24"/>
                  <w:szCs w:val="24"/>
                </w:rPr>
                <w:t>Stakeholder Toolkit</w:t>
              </w:r>
            </w:hyperlink>
            <w:r w:rsidRPr="0077203E">
              <w:rPr>
                <w:rFonts w:ascii="Times New Roman" w:eastAsia="Times New Roman" w:hAnsi="Times New Roman" w:cs="Times New Roman"/>
                <w:color w:val="FF0000"/>
                <w:sz w:val="24"/>
                <w:szCs w:val="24"/>
              </w:rPr>
              <w:t xml:space="preserve">, and </w:t>
            </w:r>
            <w:hyperlink r:id="rId54" w:history="1">
              <w:r w:rsidRPr="0077203E">
                <w:rPr>
                  <w:rStyle w:val="Hyperlink"/>
                  <w:rFonts w:ascii="Times New Roman" w:eastAsia="Times New Roman" w:hAnsi="Times New Roman" w:cs="Times New Roman"/>
                  <w:color w:val="FF0000"/>
                  <w:sz w:val="24"/>
                  <w:szCs w:val="24"/>
                </w:rPr>
                <w:t>Frequently Asked Questions</w:t>
              </w:r>
            </w:hyperlink>
            <w:r w:rsidRPr="0077203E">
              <w:rPr>
                <w:rFonts w:ascii="Times New Roman" w:eastAsia="Times New Roman" w:hAnsi="Times New Roman" w:cs="Times New Roman"/>
                <w:color w:val="FF0000"/>
                <w:sz w:val="24"/>
                <w:szCs w:val="24"/>
              </w:rPr>
              <w:t xml:space="preserve"> (FAQs). </w:t>
            </w:r>
          </w:p>
          <w:p w14:paraId="37C4DD76" w14:textId="77777777" w:rsidR="0077203E" w:rsidRDefault="0077203E" w:rsidP="00AE7833">
            <w:pPr>
              <w:rPr>
                <w:rFonts w:ascii="Times New Roman" w:eastAsia="Calibri" w:hAnsi="Times New Roman" w:cs="Times New Roman"/>
                <w:sz w:val="24"/>
                <w:szCs w:val="24"/>
              </w:rPr>
            </w:pPr>
          </w:p>
          <w:p w14:paraId="2F90C3FD" w14:textId="3DEF1BF0" w:rsidR="00E8227B" w:rsidRDefault="00AE7833" w:rsidP="00AE7833">
            <w:pPr>
              <w:rPr>
                <w:rFonts w:ascii="Times New Roman" w:eastAsia="Calibri" w:hAnsi="Times New Roman" w:cs="Times New Roman"/>
                <w:sz w:val="24"/>
                <w:szCs w:val="24"/>
              </w:rPr>
            </w:pPr>
            <w:r>
              <w:rPr>
                <w:rFonts w:ascii="Times New Roman" w:eastAsia="Calibri" w:hAnsi="Times New Roman" w:cs="Times New Roman"/>
                <w:sz w:val="24"/>
                <w:szCs w:val="24"/>
              </w:rPr>
              <w:t xml:space="preserve">Click </w:t>
            </w:r>
            <w:hyperlink r:id="rId55" w:history="1">
              <w:r w:rsidRPr="0094325F">
                <w:rPr>
                  <w:rStyle w:val="Hyperlink"/>
                  <w:rFonts w:ascii="Times New Roman" w:eastAsia="Calibri" w:hAnsi="Times New Roman" w:cs="Times New Roman"/>
                  <w:sz w:val="24"/>
                  <w:szCs w:val="24"/>
                </w:rPr>
                <w:t>here</w:t>
              </w:r>
            </w:hyperlink>
            <w:r>
              <w:rPr>
                <w:rFonts w:ascii="Times New Roman" w:eastAsia="Calibri" w:hAnsi="Times New Roman" w:cs="Times New Roman"/>
                <w:sz w:val="24"/>
                <w:szCs w:val="24"/>
              </w:rPr>
              <w:t xml:space="preserve"> for PRF distributions</w:t>
            </w:r>
          </w:p>
          <w:p w14:paraId="20177201" w14:textId="30067032" w:rsidR="00C121F3" w:rsidRDefault="00AE7833" w:rsidP="00E8227B">
            <w:pPr>
              <w:rPr>
                <w:rFonts w:ascii="Times New Roman" w:eastAsia="Calibri" w:hAnsi="Times New Roman" w:cs="Times New Roman"/>
                <w:sz w:val="24"/>
                <w:szCs w:val="24"/>
              </w:rPr>
            </w:pPr>
            <w:r>
              <w:rPr>
                <w:rFonts w:ascii="Times New Roman" w:eastAsia="Calibri" w:hAnsi="Times New Roman" w:cs="Times New Roman"/>
                <w:sz w:val="24"/>
                <w:szCs w:val="24"/>
              </w:rPr>
              <w:t>C</w:t>
            </w:r>
            <w:r w:rsidR="00C121F3">
              <w:rPr>
                <w:rFonts w:ascii="Times New Roman" w:eastAsia="Calibri" w:hAnsi="Times New Roman" w:cs="Times New Roman"/>
                <w:sz w:val="24"/>
                <w:szCs w:val="24"/>
              </w:rPr>
              <w:t xml:space="preserve">lick </w:t>
            </w:r>
            <w:hyperlink r:id="rId56" w:history="1">
              <w:r w:rsidR="00C121F3" w:rsidRPr="0094325F">
                <w:rPr>
                  <w:rStyle w:val="Hyperlink"/>
                  <w:rFonts w:ascii="Times New Roman" w:eastAsia="Calibri" w:hAnsi="Times New Roman" w:cs="Times New Roman"/>
                  <w:sz w:val="24"/>
                  <w:szCs w:val="24"/>
                </w:rPr>
                <w:t>here</w:t>
              </w:r>
            </w:hyperlink>
            <w:r w:rsidR="00C121F3">
              <w:rPr>
                <w:rFonts w:ascii="Times New Roman" w:eastAsia="Calibri" w:hAnsi="Times New Roman" w:cs="Times New Roman"/>
                <w:sz w:val="24"/>
                <w:szCs w:val="24"/>
              </w:rPr>
              <w:t xml:space="preserve"> for PRF distributions by state</w:t>
            </w:r>
            <w:r w:rsidR="00D12BDB">
              <w:rPr>
                <w:rFonts w:ascii="Times New Roman" w:eastAsia="Calibri" w:hAnsi="Times New Roman" w:cs="Times New Roman"/>
                <w:sz w:val="24"/>
                <w:szCs w:val="24"/>
              </w:rPr>
              <w:t>; and</w:t>
            </w:r>
          </w:p>
          <w:p w14:paraId="295789B4" w14:textId="77777777" w:rsidR="00EC4DA4" w:rsidRDefault="00EC4DA4" w:rsidP="00E8227B">
            <w:pPr>
              <w:rPr>
                <w:rFonts w:ascii="Times New Roman" w:eastAsia="Calibri" w:hAnsi="Times New Roman" w:cs="Times New Roman"/>
                <w:sz w:val="24"/>
                <w:szCs w:val="24"/>
              </w:rPr>
            </w:pPr>
            <w:r>
              <w:rPr>
                <w:rFonts w:ascii="Times New Roman" w:eastAsia="Calibri" w:hAnsi="Times New Roman" w:cs="Times New Roman"/>
                <w:sz w:val="24"/>
                <w:szCs w:val="24"/>
              </w:rPr>
              <w:t xml:space="preserve">Click </w:t>
            </w:r>
            <w:hyperlink r:id="rId57" w:history="1">
              <w:r w:rsidRPr="00EC4DA4">
                <w:rPr>
                  <w:rStyle w:val="Hyperlink"/>
                  <w:rFonts w:ascii="Times New Roman" w:eastAsia="Calibri" w:hAnsi="Times New Roman" w:cs="Times New Roman"/>
                  <w:sz w:val="24"/>
                  <w:szCs w:val="24"/>
                </w:rPr>
                <w:t>here</w:t>
              </w:r>
            </w:hyperlink>
            <w:r>
              <w:rPr>
                <w:rFonts w:ascii="Times New Roman" w:eastAsia="Calibri" w:hAnsi="Times New Roman" w:cs="Times New Roman"/>
                <w:sz w:val="24"/>
                <w:szCs w:val="24"/>
              </w:rPr>
              <w:t xml:space="preserve"> for complete database of recipients</w:t>
            </w:r>
          </w:p>
          <w:p w14:paraId="2C295CEE" w14:textId="77777777" w:rsidR="0042477A" w:rsidRDefault="0042477A" w:rsidP="00E8227B">
            <w:pPr>
              <w:rPr>
                <w:rFonts w:ascii="Times New Roman" w:eastAsia="Calibri" w:hAnsi="Times New Roman" w:cs="Times New Roman"/>
                <w:sz w:val="24"/>
                <w:szCs w:val="24"/>
              </w:rPr>
            </w:pPr>
            <w:r w:rsidRPr="00A35B2D">
              <w:rPr>
                <w:rFonts w:ascii="Times New Roman" w:eastAsia="Calibri" w:hAnsi="Times New Roman" w:cs="Times New Roman"/>
                <w:sz w:val="24"/>
                <w:szCs w:val="24"/>
              </w:rPr>
              <w:t xml:space="preserve">Click </w:t>
            </w:r>
            <w:hyperlink r:id="rId58" w:anchor="for-providers" w:history="1">
              <w:r w:rsidRPr="00A35B2D">
                <w:rPr>
                  <w:rStyle w:val="Hyperlink"/>
                  <w:rFonts w:ascii="Times New Roman" w:eastAsia="Calibri" w:hAnsi="Times New Roman" w:cs="Times New Roman"/>
                  <w:color w:val="auto"/>
                  <w:sz w:val="24"/>
                  <w:szCs w:val="24"/>
                </w:rPr>
                <w:t>here</w:t>
              </w:r>
            </w:hyperlink>
            <w:r w:rsidRPr="00A35B2D">
              <w:rPr>
                <w:rFonts w:ascii="Times New Roman" w:eastAsia="Calibri" w:hAnsi="Times New Roman" w:cs="Times New Roman"/>
                <w:sz w:val="24"/>
                <w:szCs w:val="24"/>
              </w:rPr>
              <w:t xml:space="preserve"> for </w:t>
            </w:r>
            <w:r w:rsidR="00582FAC" w:rsidRPr="00A35B2D">
              <w:rPr>
                <w:rFonts w:ascii="Times New Roman" w:eastAsia="Calibri" w:hAnsi="Times New Roman" w:cs="Times New Roman"/>
                <w:sz w:val="24"/>
                <w:szCs w:val="24"/>
              </w:rPr>
              <w:t>HRSA uninsured program</w:t>
            </w:r>
            <w:r w:rsidRPr="00A35B2D">
              <w:rPr>
                <w:rFonts w:ascii="Times New Roman" w:eastAsia="Calibri" w:hAnsi="Times New Roman" w:cs="Times New Roman"/>
                <w:sz w:val="24"/>
                <w:szCs w:val="24"/>
              </w:rPr>
              <w:t xml:space="preserve"> </w:t>
            </w:r>
          </w:p>
          <w:p w14:paraId="045A3DD4" w14:textId="77777777" w:rsidR="003551FB" w:rsidRDefault="003551FB" w:rsidP="00E8227B">
            <w:pPr>
              <w:rPr>
                <w:rFonts w:ascii="Times New Roman" w:eastAsia="Calibri" w:hAnsi="Times New Roman" w:cs="Times New Roman"/>
                <w:sz w:val="24"/>
                <w:szCs w:val="24"/>
              </w:rPr>
            </w:pPr>
          </w:p>
          <w:p w14:paraId="1F11866F" w14:textId="0DCF11B8" w:rsidR="003551FB" w:rsidRPr="00353B58" w:rsidRDefault="00045B35" w:rsidP="00E8227B">
            <w:pPr>
              <w:rPr>
                <w:rFonts w:ascii="Times New Roman" w:eastAsia="Calibri" w:hAnsi="Times New Roman" w:cs="Times New Roman"/>
                <w:sz w:val="24"/>
                <w:szCs w:val="24"/>
              </w:rPr>
            </w:pPr>
            <w:r w:rsidRPr="00353B58">
              <w:rPr>
                <w:rFonts w:ascii="Times New Roman" w:eastAsia="Calibri" w:hAnsi="Times New Roman" w:cs="Times New Roman"/>
                <w:sz w:val="24"/>
                <w:szCs w:val="24"/>
              </w:rPr>
              <w:t xml:space="preserve">Click </w:t>
            </w:r>
            <w:hyperlink r:id="rId59" w:history="1">
              <w:r w:rsidRPr="00353B58">
                <w:rPr>
                  <w:rStyle w:val="Hyperlink"/>
                  <w:rFonts w:ascii="Times New Roman" w:eastAsia="Calibri" w:hAnsi="Times New Roman" w:cs="Times New Roman"/>
                  <w:color w:val="auto"/>
                  <w:sz w:val="24"/>
                  <w:szCs w:val="24"/>
                </w:rPr>
                <w:t>here</w:t>
              </w:r>
            </w:hyperlink>
            <w:r w:rsidRPr="00353B58">
              <w:rPr>
                <w:rFonts w:ascii="Times New Roman" w:eastAsia="Calibri" w:hAnsi="Times New Roman" w:cs="Times New Roman"/>
                <w:sz w:val="24"/>
                <w:szCs w:val="24"/>
              </w:rPr>
              <w:t xml:space="preserve"> for the 5/25 press release.</w:t>
            </w:r>
          </w:p>
          <w:p w14:paraId="1F919098" w14:textId="77777777" w:rsidR="003551FB" w:rsidRDefault="003551FB" w:rsidP="00E8227B">
            <w:pPr>
              <w:rPr>
                <w:rFonts w:ascii="Times New Roman" w:eastAsia="Calibri" w:hAnsi="Times New Roman" w:cs="Times New Roman"/>
                <w:sz w:val="24"/>
                <w:szCs w:val="24"/>
              </w:rPr>
            </w:pPr>
          </w:p>
          <w:p w14:paraId="6D25504C" w14:textId="77777777" w:rsidR="003551FB" w:rsidRDefault="003551FB" w:rsidP="00E8227B">
            <w:pPr>
              <w:rPr>
                <w:rFonts w:ascii="Times New Roman" w:eastAsia="Calibri" w:hAnsi="Times New Roman" w:cs="Times New Roman"/>
                <w:sz w:val="24"/>
                <w:szCs w:val="24"/>
              </w:rPr>
            </w:pPr>
          </w:p>
          <w:p w14:paraId="7E2D1A4B" w14:textId="77777777" w:rsidR="003551FB" w:rsidRDefault="003551FB" w:rsidP="00E8227B">
            <w:pPr>
              <w:rPr>
                <w:rFonts w:ascii="Times New Roman" w:eastAsia="Calibri" w:hAnsi="Times New Roman" w:cs="Times New Roman"/>
                <w:sz w:val="24"/>
                <w:szCs w:val="24"/>
              </w:rPr>
            </w:pPr>
          </w:p>
          <w:p w14:paraId="4C512615" w14:textId="77777777" w:rsidR="003551FB" w:rsidRDefault="003551FB" w:rsidP="00E8227B">
            <w:pPr>
              <w:rPr>
                <w:rFonts w:ascii="Times New Roman" w:eastAsia="Calibri" w:hAnsi="Times New Roman" w:cs="Times New Roman"/>
                <w:sz w:val="24"/>
                <w:szCs w:val="24"/>
              </w:rPr>
            </w:pPr>
          </w:p>
          <w:p w14:paraId="1A2CFEDC" w14:textId="235699A5" w:rsidR="003551FB" w:rsidRPr="004B7D1E" w:rsidRDefault="003551FB" w:rsidP="00E8227B">
            <w:pPr>
              <w:rPr>
                <w:rFonts w:ascii="Times New Roman" w:eastAsia="Calibri" w:hAnsi="Times New Roman" w:cs="Times New Roman"/>
                <w:sz w:val="24"/>
                <w:szCs w:val="24"/>
              </w:rPr>
            </w:pPr>
          </w:p>
        </w:tc>
        <w:tc>
          <w:tcPr>
            <w:tcW w:w="2070" w:type="dxa"/>
          </w:tcPr>
          <w:p w14:paraId="400FC2F2" w14:textId="77777777" w:rsidR="00E8227B" w:rsidRPr="004B7D1E"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Acute Care Facilities </w:t>
            </w:r>
          </w:p>
          <w:p w14:paraId="383E1B6C" w14:textId="77777777" w:rsidR="00E8227B"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Post-Acute Physicians</w:t>
            </w:r>
          </w:p>
          <w:p w14:paraId="078E866E" w14:textId="77777777" w:rsidR="001653F5" w:rsidRDefault="001653F5" w:rsidP="00E8227B">
            <w:pPr>
              <w:rPr>
                <w:rFonts w:ascii="Times New Roman" w:eastAsia="Calibri" w:hAnsi="Times New Roman" w:cs="Times New Roman"/>
                <w:sz w:val="24"/>
                <w:szCs w:val="24"/>
              </w:rPr>
            </w:pPr>
            <w:r>
              <w:rPr>
                <w:rFonts w:ascii="Times New Roman" w:eastAsia="Calibri" w:hAnsi="Times New Roman" w:cs="Times New Roman"/>
                <w:sz w:val="24"/>
                <w:szCs w:val="24"/>
              </w:rPr>
              <w:t>SNFs</w:t>
            </w:r>
          </w:p>
          <w:p w14:paraId="231466CB" w14:textId="77777777" w:rsidR="00C44171" w:rsidRDefault="00C44171" w:rsidP="00E8227B">
            <w:pPr>
              <w:rPr>
                <w:rFonts w:ascii="Times New Roman" w:eastAsia="Calibri" w:hAnsi="Times New Roman" w:cs="Times New Roman"/>
                <w:sz w:val="24"/>
                <w:szCs w:val="24"/>
              </w:rPr>
            </w:pPr>
            <w:r>
              <w:rPr>
                <w:rFonts w:ascii="Times New Roman" w:eastAsia="Calibri" w:hAnsi="Times New Roman" w:cs="Times New Roman"/>
                <w:sz w:val="24"/>
                <w:szCs w:val="24"/>
              </w:rPr>
              <w:t>Nursing Homes</w:t>
            </w:r>
          </w:p>
          <w:p w14:paraId="45DBB0C7" w14:textId="56B79435" w:rsidR="00F21B6E" w:rsidRDefault="00F21B6E" w:rsidP="00E8227B">
            <w:pPr>
              <w:rPr>
                <w:rFonts w:ascii="Times New Roman" w:eastAsia="Calibri" w:hAnsi="Times New Roman" w:cs="Times New Roman"/>
                <w:sz w:val="24"/>
                <w:szCs w:val="24"/>
              </w:rPr>
            </w:pPr>
            <w:r>
              <w:rPr>
                <w:rFonts w:ascii="Times New Roman" w:eastAsia="Calibri" w:hAnsi="Times New Roman" w:cs="Times New Roman"/>
                <w:sz w:val="24"/>
                <w:szCs w:val="24"/>
              </w:rPr>
              <w:t>RHCs</w:t>
            </w:r>
          </w:p>
          <w:p w14:paraId="41EB0F2B" w14:textId="53AAB351" w:rsidR="00C44171" w:rsidRPr="004B7D1E" w:rsidRDefault="00C44171" w:rsidP="00E8227B">
            <w:pPr>
              <w:rPr>
                <w:rFonts w:ascii="Times New Roman" w:eastAsia="Calibri" w:hAnsi="Times New Roman" w:cs="Times New Roman"/>
                <w:sz w:val="24"/>
                <w:szCs w:val="24"/>
              </w:rPr>
            </w:pPr>
            <w:r>
              <w:rPr>
                <w:rFonts w:ascii="Times New Roman" w:eastAsia="Calibri" w:hAnsi="Times New Roman" w:cs="Times New Roman"/>
                <w:sz w:val="24"/>
                <w:szCs w:val="24"/>
              </w:rPr>
              <w:t>Tribal hospitals, clinics</w:t>
            </w:r>
            <w:r w:rsidR="00D12BDB">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urban health centers</w:t>
            </w:r>
          </w:p>
        </w:tc>
        <w:tc>
          <w:tcPr>
            <w:tcW w:w="1410" w:type="dxa"/>
          </w:tcPr>
          <w:p w14:paraId="3AC1EC5D" w14:textId="77777777" w:rsidR="00E8227B" w:rsidRPr="004B7D1E"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Part of the Provider Relief Fund distribu-</w:t>
            </w:r>
          </w:p>
          <w:p w14:paraId="3DE3C781" w14:textId="1ABCAFA3" w:rsidR="00E8227B" w:rsidRPr="004B7D1E" w:rsidRDefault="00D12BDB" w:rsidP="00E8227B">
            <w:pPr>
              <w:rPr>
                <w:rFonts w:ascii="Times New Roman" w:eastAsia="Calibri" w:hAnsi="Times New Roman" w:cs="Times New Roman"/>
                <w:sz w:val="24"/>
                <w:szCs w:val="24"/>
              </w:rPr>
            </w:pPr>
            <w:r>
              <w:rPr>
                <w:rFonts w:ascii="Times New Roman" w:eastAsia="Calibri" w:hAnsi="Times New Roman" w:cs="Times New Roman"/>
                <w:sz w:val="24"/>
                <w:szCs w:val="24"/>
              </w:rPr>
              <w:t>t</w:t>
            </w:r>
            <w:r w:rsidR="00E8227B" w:rsidRPr="004B7D1E">
              <w:rPr>
                <w:rFonts w:ascii="Times New Roman" w:eastAsia="Calibri" w:hAnsi="Times New Roman" w:cs="Times New Roman"/>
                <w:sz w:val="24"/>
                <w:szCs w:val="24"/>
              </w:rPr>
              <w:t>ion</w:t>
            </w:r>
            <w:r w:rsidR="005B52DC">
              <w:rPr>
                <w:rFonts w:ascii="Times New Roman" w:eastAsia="Calibri" w:hAnsi="Times New Roman" w:cs="Times New Roman"/>
                <w:sz w:val="24"/>
                <w:szCs w:val="24"/>
              </w:rPr>
              <w:t xml:space="preserve"> via HRSA</w:t>
            </w:r>
          </w:p>
        </w:tc>
      </w:tr>
      <w:tr w:rsidR="00E8227B" w:rsidRPr="004B7D1E" w14:paraId="05B5690A" w14:textId="7374BA95" w:rsidTr="00E328B7">
        <w:tc>
          <w:tcPr>
            <w:tcW w:w="1530" w:type="dxa"/>
          </w:tcPr>
          <w:p w14:paraId="1667BF11" w14:textId="77777777"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 xml:space="preserve">$8.75 billion to CDC </w:t>
            </w:r>
          </w:p>
          <w:p w14:paraId="2519B6A9" w14:textId="77777777"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for vaccines</w:t>
            </w:r>
          </w:p>
          <w:p w14:paraId="42DD16D7" w14:textId="77777777" w:rsidR="00E8227B" w:rsidRPr="004B7D1E" w:rsidRDefault="00E8227B" w:rsidP="00E8227B">
            <w:pPr>
              <w:rPr>
                <w:rFonts w:ascii="Times New Roman" w:hAnsi="Times New Roman" w:cs="Times New Roman"/>
                <w:sz w:val="24"/>
                <w:szCs w:val="24"/>
              </w:rPr>
            </w:pPr>
          </w:p>
          <w:p w14:paraId="4D271161" w14:textId="77777777" w:rsidR="00E8227B" w:rsidRPr="004B7D1E" w:rsidRDefault="00E8227B" w:rsidP="00E8227B">
            <w:pPr>
              <w:rPr>
                <w:rFonts w:ascii="Times New Roman" w:hAnsi="Times New Roman" w:cs="Times New Roman"/>
                <w:sz w:val="24"/>
                <w:szCs w:val="24"/>
              </w:rPr>
            </w:pPr>
          </w:p>
          <w:p w14:paraId="059D3B7E" w14:textId="77777777" w:rsidR="00E8227B" w:rsidRPr="004B7D1E" w:rsidRDefault="00E8227B" w:rsidP="00E8227B">
            <w:pPr>
              <w:rPr>
                <w:rFonts w:ascii="Times New Roman" w:hAnsi="Times New Roman" w:cs="Times New Roman"/>
                <w:sz w:val="24"/>
                <w:szCs w:val="24"/>
              </w:rPr>
            </w:pPr>
          </w:p>
          <w:p w14:paraId="09777B7B" w14:textId="20F22C61" w:rsidR="00E8227B" w:rsidRPr="004B7D1E" w:rsidRDefault="00E8227B" w:rsidP="00E8227B">
            <w:pPr>
              <w:rPr>
                <w:rFonts w:ascii="Times New Roman" w:hAnsi="Times New Roman" w:cs="Times New Roman"/>
                <w:sz w:val="24"/>
                <w:szCs w:val="24"/>
              </w:rPr>
            </w:pPr>
          </w:p>
        </w:tc>
        <w:tc>
          <w:tcPr>
            <w:tcW w:w="4050" w:type="dxa"/>
          </w:tcPr>
          <w:p w14:paraId="47DFBAB2" w14:textId="6498FE64" w:rsidR="00E8227B" w:rsidRPr="004B7D1E" w:rsidRDefault="00E8227B" w:rsidP="00E8227B">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Supports federal, state, local, territorial and tribal public health agencies to distribute, administer, monitor, and track coronavirus vaccination to ensure broad-based distribution, access, and vaccine coverage, including:</w:t>
            </w:r>
          </w:p>
          <w:p w14:paraId="20E7060F" w14:textId="77777777" w:rsidR="00E8227B" w:rsidRPr="004B7D1E" w:rsidRDefault="00E8227B" w:rsidP="00E8227B">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$4.5 billion for State, local, Territorial, and Tribal Public Health Departments; and</w:t>
            </w:r>
          </w:p>
          <w:p w14:paraId="59E033CE" w14:textId="00028C2D" w:rsidR="00E8227B" w:rsidRPr="004B7D1E" w:rsidRDefault="00E8227B" w:rsidP="00E8227B">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 $300 million for a targeted effort to distribute and administer vaccines to high-risk and underserved populations, including racial and ethnic minority populations and rural communities. </w:t>
            </w:r>
          </w:p>
          <w:p w14:paraId="6F09520C" w14:textId="515F8211" w:rsidR="00E8227B" w:rsidRPr="004B7D1E" w:rsidRDefault="00E8227B" w:rsidP="00432A29">
            <w:pPr>
              <w:spacing w:after="160" w:line="259" w:lineRule="auto"/>
              <w:rPr>
                <w:rFonts w:ascii="Times New Roman" w:hAnsi="Times New Roman" w:cs="Times New Roman"/>
                <w:sz w:val="24"/>
                <w:szCs w:val="24"/>
              </w:rPr>
            </w:pPr>
          </w:p>
        </w:tc>
        <w:tc>
          <w:tcPr>
            <w:tcW w:w="5220" w:type="dxa"/>
          </w:tcPr>
          <w:p w14:paraId="15EAB3ED" w14:textId="50A47AA5"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In the Consolidated Appropriations Act</w:t>
            </w:r>
          </w:p>
          <w:p w14:paraId="537C7CF0" w14:textId="77777777" w:rsidR="00E8227B" w:rsidRPr="004B7D1E" w:rsidRDefault="00E8227B" w:rsidP="00E8227B">
            <w:pPr>
              <w:rPr>
                <w:rFonts w:ascii="Times New Roman" w:hAnsi="Times New Roman" w:cs="Times New Roman"/>
                <w:sz w:val="24"/>
                <w:szCs w:val="24"/>
              </w:rPr>
            </w:pPr>
          </w:p>
          <w:p w14:paraId="22B4C6FB" w14:textId="0E125D3C" w:rsidR="00E8227B" w:rsidRDefault="00E8227B" w:rsidP="00E8227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provided $3 billion out of the $8.75 billion that should be hitting states about now.  Click </w:t>
            </w:r>
            <w:hyperlink r:id="rId60" w:history="1">
              <w:r>
                <w:rPr>
                  <w:rStyle w:val="Hyperlink"/>
                  <w:rFonts w:ascii="Times New Roman" w:eastAsia="Times New Roman" w:hAnsi="Times New Roman" w:cs="Times New Roman"/>
                  <w:color w:val="0000FF"/>
                  <w:sz w:val="24"/>
                  <w:szCs w:val="24"/>
                </w:rPr>
                <w:t>here</w:t>
              </w:r>
            </w:hyperlink>
            <w:r>
              <w:rPr>
                <w:rFonts w:ascii="Times New Roman" w:eastAsia="Times New Roman" w:hAnsi="Times New Roman" w:cs="Times New Roman"/>
                <w:sz w:val="24"/>
                <w:szCs w:val="24"/>
              </w:rPr>
              <w:t xml:space="preserve"> for a state-by-state breakdown of funds. Click </w:t>
            </w:r>
            <w:hyperlink r:id="rId61" w:history="1">
              <w:r>
                <w:rPr>
                  <w:rStyle w:val="Hyperlink"/>
                  <w:rFonts w:ascii="Times New Roman" w:eastAsia="Times New Roman" w:hAnsi="Times New Roman" w:cs="Times New Roman"/>
                  <w:color w:val="0000FF"/>
                  <w:sz w:val="24"/>
                  <w:szCs w:val="24"/>
                </w:rPr>
                <w:t>here</w:t>
              </w:r>
            </w:hyperlink>
            <w:r>
              <w:rPr>
                <w:rFonts w:ascii="Times New Roman" w:eastAsia="Times New Roman" w:hAnsi="Times New Roman" w:cs="Times New Roman"/>
                <w:sz w:val="24"/>
                <w:szCs w:val="24"/>
              </w:rPr>
              <w:t xml:space="preserve"> for the CDC general announcement which includes information about another $19 billion being made available for testing, tracing, etc.</w:t>
            </w:r>
          </w:p>
          <w:p w14:paraId="3B3438AA" w14:textId="5101F763" w:rsidR="00E8227B" w:rsidRPr="004B7D1E" w:rsidRDefault="00E8227B" w:rsidP="00E8227B">
            <w:pPr>
              <w:rPr>
                <w:rFonts w:ascii="Times New Roman" w:hAnsi="Times New Roman" w:cs="Times New Roman"/>
                <w:sz w:val="24"/>
                <w:szCs w:val="24"/>
              </w:rPr>
            </w:pPr>
          </w:p>
        </w:tc>
        <w:tc>
          <w:tcPr>
            <w:tcW w:w="2070" w:type="dxa"/>
          </w:tcPr>
          <w:p w14:paraId="1C4E5F94" w14:textId="3127FA35"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Funding largely to flow through state and local public health departments</w:t>
            </w:r>
          </w:p>
        </w:tc>
        <w:tc>
          <w:tcPr>
            <w:tcW w:w="1410" w:type="dxa"/>
          </w:tcPr>
          <w:p w14:paraId="6026EE59" w14:textId="5C155D6A" w:rsidR="00E8227B" w:rsidRPr="004B7D1E" w:rsidRDefault="2F5C5D60" w:rsidP="00E8227B">
            <w:pPr>
              <w:rPr>
                <w:rFonts w:ascii="Times New Roman" w:hAnsi="Times New Roman" w:cs="Times New Roman"/>
                <w:sz w:val="24"/>
                <w:szCs w:val="24"/>
              </w:rPr>
            </w:pPr>
            <w:r w:rsidRPr="0074B076">
              <w:rPr>
                <w:rFonts w:ascii="Times New Roman" w:hAnsi="Times New Roman" w:cs="Times New Roman"/>
                <w:sz w:val="24"/>
                <w:szCs w:val="24"/>
              </w:rPr>
              <w:t>1</w:t>
            </w:r>
            <w:r w:rsidRPr="0074B076">
              <w:rPr>
                <w:rFonts w:ascii="Times New Roman" w:hAnsi="Times New Roman" w:cs="Times New Roman"/>
                <w:sz w:val="24"/>
                <w:szCs w:val="24"/>
                <w:vertAlign w:val="superscript"/>
              </w:rPr>
              <w:t>st</w:t>
            </w:r>
            <w:r w:rsidRPr="0074B076">
              <w:rPr>
                <w:rFonts w:ascii="Times New Roman" w:hAnsi="Times New Roman" w:cs="Times New Roman"/>
                <w:sz w:val="24"/>
                <w:szCs w:val="24"/>
              </w:rPr>
              <w:t xml:space="preserve"> payment to states happened in February 2021. </w:t>
            </w:r>
            <w:r w:rsidR="00E8227B" w:rsidRPr="004B7D1E">
              <w:rPr>
                <w:rFonts w:ascii="Times New Roman" w:hAnsi="Times New Roman" w:cs="Times New Roman"/>
                <w:sz w:val="24"/>
                <w:szCs w:val="24"/>
              </w:rPr>
              <w:t>Keep tabs on your state and local public health department</w:t>
            </w:r>
          </w:p>
        </w:tc>
      </w:tr>
      <w:tr w:rsidR="00E8227B" w:rsidRPr="004B7D1E" w14:paraId="51B964B4" w14:textId="77777777" w:rsidTr="00E328B7">
        <w:tc>
          <w:tcPr>
            <w:tcW w:w="1530" w:type="dxa"/>
          </w:tcPr>
          <w:p w14:paraId="109A9E3C" w14:textId="5F8E26D3" w:rsidR="00E8227B" w:rsidRPr="004B7D1E"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$8.5 billion to CDC for vaccine activities </w:t>
            </w:r>
          </w:p>
        </w:tc>
        <w:tc>
          <w:tcPr>
            <w:tcW w:w="4050" w:type="dxa"/>
          </w:tcPr>
          <w:p w14:paraId="0272A70E" w14:textId="77777777" w:rsidR="00E91F18" w:rsidRPr="00703A53" w:rsidRDefault="00E8227B" w:rsidP="00576AD9">
            <w:pPr>
              <w:rPr>
                <w:rFonts w:ascii="Times New Roman" w:eastAsia="Calibri" w:hAnsi="Times New Roman" w:cs="Times New Roman"/>
                <w:sz w:val="24"/>
                <w:szCs w:val="24"/>
              </w:rPr>
            </w:pPr>
            <w:r w:rsidRPr="00703A53">
              <w:rPr>
                <w:rFonts w:ascii="Times New Roman" w:eastAsia="Calibri" w:hAnsi="Times New Roman" w:cs="Times New Roman"/>
                <w:sz w:val="24"/>
                <w:szCs w:val="24"/>
              </w:rPr>
              <w:t>Supplemental funding opportunity for state, locality and territorial vaccine distribution grants</w:t>
            </w:r>
          </w:p>
          <w:p w14:paraId="4A7F937B" w14:textId="77777777" w:rsidR="00E91F18" w:rsidRPr="00703A53" w:rsidRDefault="00E91F18" w:rsidP="00576AD9">
            <w:pPr>
              <w:rPr>
                <w:rFonts w:ascii="Times New Roman" w:eastAsia="Calibri" w:hAnsi="Times New Roman" w:cs="Times New Roman"/>
                <w:sz w:val="24"/>
                <w:szCs w:val="24"/>
              </w:rPr>
            </w:pPr>
          </w:p>
          <w:p w14:paraId="2B847CF9" w14:textId="1474971E" w:rsidR="00576AD9" w:rsidRPr="00703A53" w:rsidRDefault="00F96422" w:rsidP="00576AD9">
            <w:pPr>
              <w:rPr>
                <w:rFonts w:ascii="Times New Roman" w:eastAsia="Calibri" w:hAnsi="Times New Roman" w:cs="Times New Roman"/>
                <w:sz w:val="24"/>
                <w:szCs w:val="24"/>
              </w:rPr>
            </w:pPr>
            <w:r w:rsidRPr="00703A53">
              <w:rPr>
                <w:rFonts w:ascii="Times New Roman" w:eastAsia="Calibri" w:hAnsi="Times New Roman" w:cs="Times New Roman"/>
                <w:sz w:val="24"/>
                <w:szCs w:val="24"/>
              </w:rPr>
              <w:t xml:space="preserve">On 5/13, </w:t>
            </w:r>
            <w:r w:rsidR="000D2195" w:rsidRPr="00703A53">
              <w:rPr>
                <w:rFonts w:ascii="Times New Roman" w:eastAsia="Calibri" w:hAnsi="Times New Roman" w:cs="Times New Roman"/>
                <w:sz w:val="24"/>
                <w:szCs w:val="24"/>
              </w:rPr>
              <w:t xml:space="preserve">$3.4 billion </w:t>
            </w:r>
            <w:r w:rsidR="005B6296" w:rsidRPr="00703A53">
              <w:rPr>
                <w:rFonts w:ascii="Times New Roman" w:eastAsia="Calibri" w:hAnsi="Times New Roman" w:cs="Times New Roman"/>
                <w:sz w:val="24"/>
                <w:szCs w:val="24"/>
              </w:rPr>
              <w:t xml:space="preserve">to create a new grant program </w:t>
            </w:r>
            <w:r w:rsidR="000D2195" w:rsidRPr="00703A53">
              <w:rPr>
                <w:rFonts w:ascii="Times New Roman" w:eastAsia="Calibri" w:hAnsi="Times New Roman" w:cs="Times New Roman"/>
                <w:sz w:val="24"/>
                <w:szCs w:val="24"/>
              </w:rPr>
              <w:t xml:space="preserve">for </w:t>
            </w:r>
            <w:r w:rsidR="008D7E8C" w:rsidRPr="00703A53">
              <w:rPr>
                <w:rFonts w:ascii="Times New Roman" w:eastAsia="Calibri" w:hAnsi="Times New Roman" w:cs="Times New Roman"/>
                <w:sz w:val="24"/>
                <w:szCs w:val="24"/>
              </w:rPr>
              <w:t xml:space="preserve">new hires in </w:t>
            </w:r>
            <w:r w:rsidR="000D2195" w:rsidRPr="00703A53">
              <w:rPr>
                <w:rFonts w:ascii="Times New Roman" w:eastAsia="Calibri" w:hAnsi="Times New Roman" w:cs="Times New Roman"/>
                <w:sz w:val="24"/>
                <w:szCs w:val="24"/>
              </w:rPr>
              <w:t>state and local public health departments</w:t>
            </w:r>
            <w:r w:rsidR="002B35C5" w:rsidRPr="00703A53">
              <w:rPr>
                <w:rFonts w:ascii="Times New Roman" w:eastAsia="Calibri" w:hAnsi="Times New Roman" w:cs="Times New Roman"/>
                <w:sz w:val="24"/>
                <w:szCs w:val="24"/>
              </w:rPr>
              <w:t xml:space="preserve">; </w:t>
            </w:r>
            <w:r w:rsidR="009063BB" w:rsidRPr="00703A53">
              <w:rPr>
                <w:rFonts w:ascii="Times New Roman" w:eastAsia="Calibri" w:hAnsi="Times New Roman" w:cs="Times New Roman"/>
                <w:sz w:val="24"/>
                <w:szCs w:val="24"/>
              </w:rPr>
              <w:t xml:space="preserve">also </w:t>
            </w:r>
            <w:r w:rsidR="002B35C5" w:rsidRPr="00703A53">
              <w:rPr>
                <w:rFonts w:ascii="Times New Roman" w:eastAsia="Calibri" w:hAnsi="Times New Roman" w:cs="Times New Roman"/>
                <w:sz w:val="24"/>
                <w:szCs w:val="24"/>
              </w:rPr>
              <w:t xml:space="preserve">includes $500 million for school nurses and </w:t>
            </w:r>
            <w:r w:rsidRPr="00703A53">
              <w:rPr>
                <w:rFonts w:ascii="Times New Roman" w:eastAsia="Calibri" w:hAnsi="Times New Roman" w:cs="Times New Roman"/>
                <w:sz w:val="24"/>
                <w:szCs w:val="24"/>
              </w:rPr>
              <w:t>$400 million to launch Public Health Americorps</w:t>
            </w:r>
            <w:r w:rsidR="000A1D8F" w:rsidRPr="00703A53">
              <w:rPr>
                <w:rFonts w:ascii="Times New Roman" w:eastAsia="Calibri" w:hAnsi="Times New Roman" w:cs="Times New Roman"/>
                <w:sz w:val="24"/>
                <w:szCs w:val="24"/>
              </w:rPr>
              <w:t>, $245 million for the Epidemic Intelligence Service</w:t>
            </w:r>
            <w:r w:rsidR="00BC0F9D" w:rsidRPr="00703A53">
              <w:rPr>
                <w:rFonts w:ascii="Times New Roman" w:eastAsia="Calibri" w:hAnsi="Times New Roman" w:cs="Times New Roman"/>
                <w:sz w:val="24"/>
                <w:szCs w:val="24"/>
              </w:rPr>
              <w:t xml:space="preserve"> and $337 million for the public health laboratory workforce</w:t>
            </w:r>
            <w:r w:rsidRPr="00703A53">
              <w:rPr>
                <w:rFonts w:ascii="Times New Roman" w:eastAsia="Calibri" w:hAnsi="Times New Roman" w:cs="Times New Roman"/>
                <w:sz w:val="24"/>
                <w:szCs w:val="24"/>
              </w:rPr>
              <w:t xml:space="preserve">. Click </w:t>
            </w:r>
            <w:hyperlink r:id="rId62" w:history="1">
              <w:r w:rsidRPr="00703A53">
                <w:rPr>
                  <w:rStyle w:val="Hyperlink"/>
                  <w:rFonts w:ascii="Times New Roman" w:eastAsia="Calibri" w:hAnsi="Times New Roman" w:cs="Times New Roman"/>
                  <w:color w:val="auto"/>
                  <w:sz w:val="24"/>
                  <w:szCs w:val="24"/>
                </w:rPr>
                <w:t>here</w:t>
              </w:r>
            </w:hyperlink>
            <w:r w:rsidRPr="00703A53">
              <w:rPr>
                <w:rFonts w:ascii="Times New Roman" w:eastAsia="Calibri" w:hAnsi="Times New Roman" w:cs="Times New Roman"/>
                <w:sz w:val="24"/>
                <w:szCs w:val="24"/>
              </w:rPr>
              <w:t xml:space="preserve"> for the White House </w:t>
            </w:r>
            <w:r w:rsidR="00D87912" w:rsidRPr="00703A53">
              <w:rPr>
                <w:rFonts w:ascii="Times New Roman" w:eastAsia="Calibri" w:hAnsi="Times New Roman" w:cs="Times New Roman"/>
                <w:sz w:val="24"/>
                <w:szCs w:val="24"/>
              </w:rPr>
              <w:t>statement</w:t>
            </w:r>
            <w:r w:rsidRPr="00703A53">
              <w:rPr>
                <w:rFonts w:ascii="Times New Roman" w:eastAsia="Calibri" w:hAnsi="Times New Roman" w:cs="Times New Roman"/>
                <w:sz w:val="24"/>
                <w:szCs w:val="24"/>
              </w:rPr>
              <w:t>.</w:t>
            </w:r>
          </w:p>
        </w:tc>
        <w:tc>
          <w:tcPr>
            <w:tcW w:w="5220" w:type="dxa"/>
          </w:tcPr>
          <w:p w14:paraId="24B5590E" w14:textId="7ED3EC9D" w:rsidR="00E8227B" w:rsidRPr="004B7D1E"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In the American Rescue Plan – Sec. 2301</w:t>
            </w:r>
          </w:p>
          <w:p w14:paraId="689B7299" w14:textId="77777777" w:rsidR="00E8227B" w:rsidRDefault="00E8227B" w:rsidP="00E8227B">
            <w:pPr>
              <w:rPr>
                <w:rFonts w:ascii="Times New Roman" w:hAnsi="Times New Roman" w:cs="Times New Roman"/>
                <w:sz w:val="24"/>
                <w:szCs w:val="24"/>
              </w:rPr>
            </w:pPr>
          </w:p>
          <w:p w14:paraId="624A50C8" w14:textId="2584897E"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 xml:space="preserve">Funds for CDC to (1) conduct activities to enhance, expand, and improve nationwide COVID–19 vaccine distribution and administration, including activities related to distribution of ancillary medical products and supplies related to vaccines; and (2) provide technical assistance, guidance, and support to, and award grants or cooperative agreements to, State, local, Tribal, and territorial public health departments for enhancement of COVID–19 vaccine distribution and administration capabilities, including— (A) the distribution and administration of vaccines; (B) the establishment and expansion, including staffing support, of community vaccination centers, particularly in underserved areas; (C) the deployment of mobile vaccination units, particularly in underserved areas; (D) information technology, standards-based data, and reporting enhancements, including improvements necessary to support standards-based sharing of data related to vaccine distribution and vaccinations and systems that enhance vaccine safety, effectiveness, and uptake, particularly among underserved populations; (E) facilities enhancements; (F) communication with the public regarding when, where, and how to receive COVID–19 vaccines; and (G) transportation of individuals to facilitate vaccinations, including at community vaccination centers and mobile vaccination units, particularly for underserved populations. </w:t>
            </w:r>
          </w:p>
          <w:p w14:paraId="0EE3EC92" w14:textId="77777777" w:rsidR="00E8227B" w:rsidRPr="004B7D1E" w:rsidRDefault="00E8227B" w:rsidP="00E8227B">
            <w:pPr>
              <w:rPr>
                <w:rFonts w:ascii="Times New Roman" w:hAnsi="Times New Roman" w:cs="Times New Roman"/>
                <w:sz w:val="24"/>
                <w:szCs w:val="24"/>
              </w:rPr>
            </w:pPr>
          </w:p>
          <w:p w14:paraId="736C9FDD" w14:textId="2142B149" w:rsidR="00E8227B" w:rsidRPr="004B7D1E" w:rsidRDefault="00E8227B" w:rsidP="00E8227B">
            <w:pPr>
              <w:rPr>
                <w:rFonts w:ascii="Times New Roman" w:eastAsia="Calibri" w:hAnsi="Times New Roman" w:cs="Times New Roman"/>
                <w:sz w:val="24"/>
                <w:szCs w:val="24"/>
              </w:rPr>
            </w:pPr>
            <w:r w:rsidRPr="004B7D1E">
              <w:rPr>
                <w:rFonts w:ascii="Times New Roman" w:hAnsi="Times New Roman" w:cs="Times New Roman"/>
                <w:sz w:val="24"/>
                <w:szCs w:val="24"/>
              </w:rPr>
              <w:t>Sec. 2302 Includes $1 billion for vaccine confidence activities.</w:t>
            </w:r>
          </w:p>
        </w:tc>
        <w:tc>
          <w:tcPr>
            <w:tcW w:w="2070" w:type="dxa"/>
          </w:tcPr>
          <w:p w14:paraId="59A74F9E" w14:textId="31A5024B" w:rsidR="00E8227B" w:rsidRPr="004B7D1E" w:rsidRDefault="00E8227B" w:rsidP="00E8227B">
            <w:pPr>
              <w:rPr>
                <w:rFonts w:ascii="Times New Roman" w:eastAsia="Calibri" w:hAnsi="Times New Roman" w:cs="Times New Roman"/>
                <w:sz w:val="24"/>
                <w:szCs w:val="24"/>
              </w:rPr>
            </w:pPr>
            <w:r w:rsidRPr="004B7D1E">
              <w:rPr>
                <w:rFonts w:ascii="Times New Roman" w:eastAsia="Calibri" w:hAnsi="Times New Roman" w:cs="Times New Roman"/>
                <w:sz w:val="24"/>
                <w:szCs w:val="24"/>
              </w:rPr>
              <w:t>Flows to state, local and territorial public health departments</w:t>
            </w:r>
          </w:p>
        </w:tc>
        <w:tc>
          <w:tcPr>
            <w:tcW w:w="1410" w:type="dxa"/>
          </w:tcPr>
          <w:p w14:paraId="7F215E4E" w14:textId="7FF81C5E" w:rsidR="00E8227B" w:rsidRPr="004B7D1E" w:rsidRDefault="00E8227B" w:rsidP="00E8227B">
            <w:pPr>
              <w:rPr>
                <w:rFonts w:ascii="Times New Roman" w:eastAsia="Calibri" w:hAnsi="Times New Roman" w:cs="Times New Roman"/>
                <w:sz w:val="24"/>
                <w:szCs w:val="24"/>
              </w:rPr>
            </w:pPr>
            <w:r w:rsidRPr="004B7D1E">
              <w:rPr>
                <w:rFonts w:ascii="Times New Roman" w:hAnsi="Times New Roman" w:cs="Times New Roman"/>
                <w:sz w:val="24"/>
                <w:szCs w:val="24"/>
              </w:rPr>
              <w:t>Keep tabs on your state and local public health department</w:t>
            </w:r>
          </w:p>
        </w:tc>
      </w:tr>
      <w:tr w:rsidR="00E8227B" w:rsidRPr="004B7D1E" w14:paraId="054FF4F2" w14:textId="77777777" w:rsidTr="00E328B7">
        <w:tc>
          <w:tcPr>
            <w:tcW w:w="1530" w:type="dxa"/>
          </w:tcPr>
          <w:p w14:paraId="424BEF18" w14:textId="254360FA" w:rsidR="00E8227B" w:rsidRPr="004B7D1E" w:rsidRDefault="00E8227B" w:rsidP="00E8227B">
            <w:pPr>
              <w:rPr>
                <w:rFonts w:ascii="Times New Roman" w:hAnsi="Times New Roman" w:cs="Times New Roman"/>
                <w:sz w:val="24"/>
                <w:szCs w:val="24"/>
              </w:rPr>
            </w:pPr>
          </w:p>
          <w:p w14:paraId="593157B3" w14:textId="422D3C7E" w:rsidR="00E8227B" w:rsidRPr="004B7D1E" w:rsidRDefault="00E8227B" w:rsidP="00E8227B">
            <w:pPr>
              <w:rPr>
                <w:rFonts w:ascii="Times New Roman" w:hAnsi="Times New Roman" w:cs="Times New Roman"/>
                <w:sz w:val="24"/>
                <w:szCs w:val="24"/>
              </w:rPr>
            </w:pPr>
          </w:p>
          <w:p w14:paraId="5C767434" w14:textId="7F73480A" w:rsidR="00E8227B" w:rsidRPr="004815C8" w:rsidRDefault="00E8227B" w:rsidP="00E8227B">
            <w:pPr>
              <w:rPr>
                <w:rFonts w:ascii="Times New Roman" w:hAnsi="Times New Roman" w:cs="Times New Roman"/>
                <w:sz w:val="24"/>
                <w:szCs w:val="24"/>
              </w:rPr>
            </w:pPr>
            <w:r w:rsidRPr="004815C8">
              <w:rPr>
                <w:rFonts w:ascii="Times New Roman" w:hAnsi="Times New Roman" w:cs="Times New Roman"/>
                <w:sz w:val="24"/>
                <w:szCs w:val="24"/>
              </w:rPr>
              <w:t>$10 billion for</w:t>
            </w:r>
          </w:p>
          <w:p w14:paraId="049FAF08" w14:textId="136FB333" w:rsidR="00E8227B" w:rsidRPr="004815C8" w:rsidRDefault="00E8227B" w:rsidP="00E8227B">
            <w:pPr>
              <w:rPr>
                <w:rFonts w:ascii="Times New Roman" w:hAnsi="Times New Roman" w:cs="Times New Roman"/>
                <w:sz w:val="24"/>
                <w:szCs w:val="24"/>
              </w:rPr>
            </w:pPr>
            <w:r w:rsidRPr="004815C8">
              <w:rPr>
                <w:rFonts w:ascii="Times New Roman" w:hAnsi="Times New Roman" w:cs="Times New Roman"/>
                <w:sz w:val="24"/>
                <w:szCs w:val="24"/>
              </w:rPr>
              <w:t>vaccines in</w:t>
            </w:r>
          </w:p>
          <w:p w14:paraId="758A68ED" w14:textId="3DAED749" w:rsidR="00E8227B" w:rsidRPr="004B7D1E" w:rsidRDefault="00E8227B" w:rsidP="00E8227B">
            <w:pPr>
              <w:rPr>
                <w:rFonts w:ascii="Times New Roman" w:hAnsi="Times New Roman" w:cs="Times New Roman"/>
                <w:sz w:val="24"/>
                <w:szCs w:val="24"/>
              </w:rPr>
            </w:pPr>
            <w:r w:rsidRPr="004815C8">
              <w:rPr>
                <w:rFonts w:ascii="Times New Roman" w:hAnsi="Times New Roman" w:cs="Times New Roman"/>
                <w:sz w:val="24"/>
                <w:szCs w:val="24"/>
              </w:rPr>
              <w:t>underserved communities</w:t>
            </w:r>
          </w:p>
          <w:p w14:paraId="509D5F29" w14:textId="77777777" w:rsidR="00E8227B" w:rsidRPr="004B7D1E" w:rsidRDefault="00E8227B" w:rsidP="00E8227B">
            <w:pPr>
              <w:rPr>
                <w:rFonts w:ascii="Times New Roman" w:hAnsi="Times New Roman" w:cs="Times New Roman"/>
                <w:sz w:val="24"/>
                <w:szCs w:val="24"/>
              </w:rPr>
            </w:pPr>
          </w:p>
          <w:p w14:paraId="21447AA4" w14:textId="77777777" w:rsidR="00E8227B" w:rsidRPr="004B7D1E" w:rsidRDefault="00E8227B" w:rsidP="00E8227B">
            <w:pPr>
              <w:rPr>
                <w:rFonts w:ascii="Times New Roman" w:hAnsi="Times New Roman" w:cs="Times New Roman"/>
                <w:sz w:val="24"/>
                <w:szCs w:val="24"/>
              </w:rPr>
            </w:pPr>
          </w:p>
          <w:p w14:paraId="33BCF6F7" w14:textId="77777777" w:rsidR="00E8227B" w:rsidRPr="004B7D1E" w:rsidRDefault="00E8227B" w:rsidP="00E8227B">
            <w:pPr>
              <w:rPr>
                <w:rFonts w:ascii="Times New Roman" w:hAnsi="Times New Roman" w:cs="Times New Roman"/>
                <w:sz w:val="24"/>
                <w:szCs w:val="24"/>
              </w:rPr>
            </w:pPr>
          </w:p>
          <w:p w14:paraId="0C3776AA" w14:textId="77777777" w:rsidR="00E8227B" w:rsidRPr="004B7D1E" w:rsidRDefault="00E8227B" w:rsidP="00E8227B">
            <w:pPr>
              <w:rPr>
                <w:rFonts w:ascii="Times New Roman" w:hAnsi="Times New Roman" w:cs="Times New Roman"/>
                <w:sz w:val="24"/>
                <w:szCs w:val="24"/>
              </w:rPr>
            </w:pPr>
          </w:p>
          <w:p w14:paraId="388AB49B" w14:textId="77777777" w:rsidR="00E8227B" w:rsidRPr="004B7D1E" w:rsidRDefault="00E8227B" w:rsidP="00E8227B">
            <w:pPr>
              <w:rPr>
                <w:rFonts w:ascii="Times New Roman" w:hAnsi="Times New Roman" w:cs="Times New Roman"/>
                <w:sz w:val="24"/>
                <w:szCs w:val="24"/>
              </w:rPr>
            </w:pPr>
          </w:p>
          <w:p w14:paraId="1B8849B5" w14:textId="46D01A38" w:rsidR="00E8227B" w:rsidRPr="004B7D1E" w:rsidRDefault="00E8227B" w:rsidP="00E8227B">
            <w:pPr>
              <w:rPr>
                <w:rFonts w:ascii="Times New Roman" w:hAnsi="Times New Roman" w:cs="Times New Roman"/>
                <w:sz w:val="24"/>
                <w:szCs w:val="24"/>
              </w:rPr>
            </w:pPr>
          </w:p>
        </w:tc>
        <w:tc>
          <w:tcPr>
            <w:tcW w:w="4050" w:type="dxa"/>
          </w:tcPr>
          <w:p w14:paraId="2AE7C7D9" w14:textId="77777777" w:rsidR="00E8227B" w:rsidRPr="004B7D1E" w:rsidRDefault="00E8227B" w:rsidP="00E8227B">
            <w:pPr>
              <w:rPr>
                <w:rFonts w:ascii="Times New Roman" w:hAnsi="Times New Roman" w:cs="Times New Roman"/>
                <w:sz w:val="24"/>
                <w:szCs w:val="24"/>
              </w:rPr>
            </w:pPr>
          </w:p>
          <w:p w14:paraId="28CAC202" w14:textId="77777777" w:rsidR="00E8227B" w:rsidRPr="004B7D1E" w:rsidRDefault="00E8227B" w:rsidP="00E8227B">
            <w:pPr>
              <w:rPr>
                <w:rFonts w:ascii="Times New Roman" w:hAnsi="Times New Roman" w:cs="Times New Roman"/>
                <w:sz w:val="24"/>
                <w:szCs w:val="24"/>
              </w:rPr>
            </w:pPr>
          </w:p>
          <w:p w14:paraId="4AF6B5DF" w14:textId="77777777" w:rsidR="00E8227B"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Includes approximately $6 billion for community health centers, $3 billion through the CDC to increase vaccine confidence and $330 million to invest in community health workers.</w:t>
            </w:r>
          </w:p>
          <w:p w14:paraId="66AAE85C" w14:textId="77777777" w:rsidR="00E8227B" w:rsidRDefault="00E8227B" w:rsidP="00E8227B">
            <w:pPr>
              <w:rPr>
                <w:rFonts w:ascii="Times New Roman" w:hAnsi="Times New Roman" w:cs="Times New Roman"/>
                <w:sz w:val="24"/>
                <w:szCs w:val="24"/>
              </w:rPr>
            </w:pPr>
          </w:p>
          <w:p w14:paraId="4E3C83A9" w14:textId="5317C11D" w:rsidR="00E8227B" w:rsidRDefault="00E8227B" w:rsidP="00E8227B">
            <w:pPr>
              <w:rPr>
                <w:rFonts w:ascii="Times New Roman" w:hAnsi="Times New Roman" w:cs="Times New Roman"/>
                <w:sz w:val="24"/>
                <w:szCs w:val="24"/>
              </w:rPr>
            </w:pPr>
            <w:r>
              <w:rPr>
                <w:rFonts w:ascii="Times New Roman" w:hAnsi="Times New Roman" w:cs="Times New Roman"/>
                <w:sz w:val="24"/>
                <w:szCs w:val="24"/>
              </w:rPr>
              <w:t xml:space="preserve">Includes grants and cooperative agreements for FQHCs and </w:t>
            </w:r>
            <w:r w:rsidRPr="004B7D1E">
              <w:rPr>
                <w:rFonts w:ascii="Times New Roman" w:eastAsia="Calibri" w:hAnsi="Times New Roman" w:cs="Times New Roman"/>
                <w:sz w:val="24"/>
                <w:szCs w:val="24"/>
              </w:rPr>
              <w:t xml:space="preserve">certain </w:t>
            </w:r>
            <w:r w:rsidRPr="004B7D1E">
              <w:rPr>
                <w:rFonts w:ascii="Times New Roman" w:hAnsi="Times New Roman" w:cs="Times New Roman"/>
                <w:sz w:val="24"/>
                <w:szCs w:val="24"/>
              </w:rPr>
              <w:t>qualified entities under sections 4 and 6 of the Native Hawaiian Health Care Improvement Act</w:t>
            </w:r>
          </w:p>
          <w:p w14:paraId="07170345" w14:textId="77777777" w:rsidR="00E8227B" w:rsidRDefault="00E8227B" w:rsidP="00E8227B">
            <w:pPr>
              <w:rPr>
                <w:rFonts w:ascii="Times New Roman" w:hAnsi="Times New Roman" w:cs="Times New Roman"/>
                <w:sz w:val="24"/>
                <w:szCs w:val="24"/>
              </w:rPr>
            </w:pPr>
          </w:p>
          <w:p w14:paraId="28EB872E" w14:textId="77777777" w:rsidR="00426451" w:rsidRDefault="00426451" w:rsidP="00E8227B">
            <w:pPr>
              <w:rPr>
                <w:rFonts w:ascii="Times New Roman" w:hAnsi="Times New Roman" w:cs="Times New Roman"/>
                <w:sz w:val="24"/>
                <w:szCs w:val="24"/>
              </w:rPr>
            </w:pPr>
          </w:p>
          <w:p w14:paraId="6D1D74BB" w14:textId="77777777" w:rsidR="00426451" w:rsidRDefault="008A6B9B" w:rsidP="00E8227B">
            <w:pPr>
              <w:rPr>
                <w:rFonts w:ascii="Times New Roman" w:hAnsi="Times New Roman" w:cs="Times New Roman"/>
                <w:sz w:val="24"/>
                <w:szCs w:val="24"/>
              </w:rPr>
            </w:pPr>
            <w:bookmarkStart w:id="3" w:name="_Hlk70664813"/>
            <w:r w:rsidRPr="00A35B2D">
              <w:rPr>
                <w:rFonts w:ascii="Times New Roman" w:hAnsi="Times New Roman" w:cs="Times New Roman"/>
                <w:sz w:val="24"/>
                <w:szCs w:val="24"/>
              </w:rPr>
              <w:t xml:space="preserve">$150 million for 100 Health Center Program look-alikes (LALs) – applications due 5/14 - click </w:t>
            </w:r>
            <w:hyperlink r:id="rId63" w:history="1">
              <w:r w:rsidRPr="00A35B2D">
                <w:rPr>
                  <w:rStyle w:val="Hyperlink"/>
                  <w:rFonts w:ascii="Times New Roman" w:hAnsi="Times New Roman" w:cs="Times New Roman"/>
                  <w:color w:val="auto"/>
                  <w:sz w:val="24"/>
                  <w:szCs w:val="24"/>
                </w:rPr>
                <w:t>here</w:t>
              </w:r>
            </w:hyperlink>
            <w:r w:rsidRPr="00A35B2D">
              <w:rPr>
                <w:rFonts w:ascii="Times New Roman" w:hAnsi="Times New Roman" w:cs="Times New Roman"/>
                <w:sz w:val="24"/>
                <w:szCs w:val="24"/>
              </w:rPr>
              <w:t xml:space="preserve"> for press release</w:t>
            </w:r>
            <w:r w:rsidR="00E7325F" w:rsidRPr="00A35B2D">
              <w:rPr>
                <w:rFonts w:ascii="Times New Roman" w:hAnsi="Times New Roman" w:cs="Times New Roman"/>
                <w:sz w:val="24"/>
                <w:szCs w:val="24"/>
              </w:rPr>
              <w:t xml:space="preserve">, </w:t>
            </w:r>
            <w:hyperlink r:id="rId64" w:history="1">
              <w:r w:rsidR="00E7325F" w:rsidRPr="00A35B2D">
                <w:rPr>
                  <w:rStyle w:val="Hyperlink"/>
                  <w:rFonts w:ascii="Times New Roman" w:hAnsi="Times New Roman" w:cs="Times New Roman"/>
                  <w:color w:val="auto"/>
                  <w:sz w:val="24"/>
                  <w:szCs w:val="24"/>
                </w:rPr>
                <w:t>here</w:t>
              </w:r>
            </w:hyperlink>
            <w:r w:rsidR="00E7325F" w:rsidRPr="00A35B2D">
              <w:rPr>
                <w:rFonts w:ascii="Times New Roman" w:hAnsi="Times New Roman" w:cs="Times New Roman"/>
                <w:sz w:val="24"/>
                <w:szCs w:val="24"/>
              </w:rPr>
              <w:t xml:space="preserve"> for list of applicants eligible to apply</w:t>
            </w:r>
            <w:r w:rsidRPr="00A35B2D">
              <w:rPr>
                <w:rFonts w:ascii="Times New Roman" w:hAnsi="Times New Roman" w:cs="Times New Roman"/>
                <w:sz w:val="24"/>
                <w:szCs w:val="24"/>
              </w:rPr>
              <w:t xml:space="preserve"> and </w:t>
            </w:r>
            <w:hyperlink r:id="rId65" w:history="1">
              <w:r w:rsidRPr="00A35B2D">
                <w:rPr>
                  <w:rStyle w:val="Hyperlink"/>
                  <w:rFonts w:ascii="Times New Roman" w:hAnsi="Times New Roman" w:cs="Times New Roman"/>
                  <w:color w:val="auto"/>
                  <w:sz w:val="24"/>
                  <w:szCs w:val="24"/>
                </w:rPr>
                <w:t>here</w:t>
              </w:r>
            </w:hyperlink>
            <w:r w:rsidRPr="00A35B2D">
              <w:rPr>
                <w:rFonts w:ascii="Times New Roman" w:hAnsi="Times New Roman" w:cs="Times New Roman"/>
                <w:sz w:val="24"/>
                <w:szCs w:val="24"/>
              </w:rPr>
              <w:t xml:space="preserve"> for how to apply</w:t>
            </w:r>
          </w:p>
          <w:bookmarkEnd w:id="3"/>
          <w:p w14:paraId="0559A135" w14:textId="77777777" w:rsidR="00F71779" w:rsidRDefault="00F71779" w:rsidP="00E8227B">
            <w:pPr>
              <w:rPr>
                <w:rFonts w:ascii="Times New Roman" w:hAnsi="Times New Roman" w:cs="Times New Roman"/>
                <w:sz w:val="24"/>
                <w:szCs w:val="24"/>
              </w:rPr>
            </w:pPr>
          </w:p>
          <w:p w14:paraId="0A78566E" w14:textId="77777777" w:rsidR="00F71779" w:rsidRPr="00675B5D" w:rsidRDefault="0009669F" w:rsidP="00E8227B">
            <w:pPr>
              <w:rPr>
                <w:rFonts w:ascii="Times New Roman" w:hAnsi="Times New Roman" w:cs="Times New Roman"/>
                <w:sz w:val="24"/>
                <w:szCs w:val="24"/>
                <w:shd w:val="clear" w:color="auto" w:fill="FFFFFF"/>
              </w:rPr>
            </w:pPr>
            <w:r w:rsidRPr="00675B5D">
              <w:rPr>
                <w:rFonts w:ascii="Times New Roman" w:hAnsi="Times New Roman" w:cs="Times New Roman"/>
                <w:sz w:val="24"/>
                <w:szCs w:val="24"/>
              </w:rPr>
              <w:t xml:space="preserve">$1 billion </w:t>
            </w:r>
            <w:r w:rsidR="00247269" w:rsidRPr="00675B5D">
              <w:rPr>
                <w:rFonts w:ascii="Times New Roman" w:hAnsi="Times New Roman" w:cs="Times New Roman"/>
                <w:sz w:val="24"/>
                <w:szCs w:val="24"/>
              </w:rPr>
              <w:t xml:space="preserve">to </w:t>
            </w:r>
            <w:r w:rsidR="00247269" w:rsidRPr="00675B5D">
              <w:rPr>
                <w:rFonts w:ascii="Times New Roman" w:hAnsi="Times New Roman" w:cs="Times New Roman"/>
                <w:sz w:val="24"/>
                <w:szCs w:val="24"/>
                <w:shd w:val="clear" w:color="auto" w:fill="FFFFFF"/>
              </w:rPr>
              <w:t>support construction, expansion, alteration, renovation, and other capital improvements to modify, enhance, and expand health care infrastructure</w:t>
            </w:r>
            <w:r w:rsidR="00FE3564" w:rsidRPr="00675B5D">
              <w:rPr>
                <w:rFonts w:ascii="Times New Roman" w:hAnsi="Times New Roman" w:cs="Times New Roman"/>
                <w:sz w:val="24"/>
                <w:szCs w:val="24"/>
              </w:rPr>
              <w:t xml:space="preserve"> at community health centers</w:t>
            </w:r>
            <w:r w:rsidR="001B4D7D" w:rsidRPr="00675B5D">
              <w:rPr>
                <w:rFonts w:ascii="Times New Roman" w:hAnsi="Times New Roman" w:cs="Times New Roman"/>
                <w:sz w:val="24"/>
                <w:szCs w:val="24"/>
              </w:rPr>
              <w:t xml:space="preserve"> for </w:t>
            </w:r>
            <w:r w:rsidR="004B006A" w:rsidRPr="00675B5D">
              <w:rPr>
                <w:rFonts w:ascii="Times New Roman" w:hAnsi="Times New Roman" w:cs="Times New Roman"/>
                <w:sz w:val="24"/>
                <w:szCs w:val="24"/>
              </w:rPr>
              <w:t>an estimated 1,376 a</w:t>
            </w:r>
            <w:r w:rsidR="00FD5C15" w:rsidRPr="00675B5D">
              <w:rPr>
                <w:rFonts w:ascii="Times New Roman" w:hAnsi="Times New Roman" w:cs="Times New Roman"/>
                <w:sz w:val="24"/>
                <w:szCs w:val="24"/>
              </w:rPr>
              <w:t>wards</w:t>
            </w:r>
            <w:r w:rsidR="00FE3564" w:rsidRPr="00675B5D">
              <w:rPr>
                <w:rFonts w:ascii="Times New Roman" w:hAnsi="Times New Roman" w:cs="Times New Roman"/>
                <w:sz w:val="24"/>
                <w:szCs w:val="24"/>
              </w:rPr>
              <w:t>.</w:t>
            </w:r>
            <w:r w:rsidR="00C0483B" w:rsidRPr="00675B5D">
              <w:rPr>
                <w:rFonts w:ascii="Times New Roman" w:hAnsi="Times New Roman" w:cs="Times New Roman"/>
                <w:sz w:val="24"/>
                <w:szCs w:val="24"/>
              </w:rPr>
              <w:t xml:space="preserve"> Click </w:t>
            </w:r>
            <w:hyperlink r:id="rId66" w:history="1">
              <w:r w:rsidR="00C0483B" w:rsidRPr="00675B5D">
                <w:rPr>
                  <w:rStyle w:val="Hyperlink"/>
                  <w:rFonts w:ascii="Times New Roman" w:hAnsi="Times New Roman" w:cs="Times New Roman"/>
                  <w:color w:val="auto"/>
                  <w:sz w:val="24"/>
                  <w:szCs w:val="24"/>
                </w:rPr>
                <w:t>here</w:t>
              </w:r>
            </w:hyperlink>
            <w:r w:rsidR="00C0483B" w:rsidRPr="00675B5D">
              <w:rPr>
                <w:rFonts w:ascii="Times New Roman" w:hAnsi="Times New Roman" w:cs="Times New Roman"/>
                <w:sz w:val="24"/>
                <w:szCs w:val="24"/>
              </w:rPr>
              <w:t xml:space="preserve"> for the press release.</w:t>
            </w:r>
            <w:r w:rsidR="00921A81" w:rsidRPr="00675B5D">
              <w:rPr>
                <w:rFonts w:ascii="Times New Roman" w:hAnsi="Times New Roman" w:cs="Times New Roman"/>
                <w:sz w:val="24"/>
                <w:szCs w:val="24"/>
              </w:rPr>
              <w:t xml:space="preserve"> A</w:t>
            </w:r>
            <w:r w:rsidR="00921A81" w:rsidRPr="00675B5D">
              <w:rPr>
                <w:rFonts w:ascii="Times New Roman" w:hAnsi="Times New Roman" w:cs="Times New Roman"/>
                <w:sz w:val="24"/>
                <w:szCs w:val="24"/>
                <w:shd w:val="clear" w:color="auto" w:fill="FFFFFF"/>
              </w:rPr>
              <w:t xml:space="preserve">pplications are due in HRSA's Electronic Handbooks by 5:00 p.m. ET on Thursday, June 24, 2021. </w:t>
            </w:r>
            <w:r w:rsidR="007A2443" w:rsidRPr="00675B5D">
              <w:rPr>
                <w:rFonts w:ascii="Times New Roman" w:hAnsi="Times New Roman" w:cs="Times New Roman"/>
                <w:sz w:val="24"/>
                <w:szCs w:val="24"/>
                <w:shd w:val="clear" w:color="auto" w:fill="FFFFFF"/>
              </w:rPr>
              <w:t xml:space="preserve">Click </w:t>
            </w:r>
            <w:hyperlink r:id="rId67" w:history="1">
              <w:r w:rsidR="007A2443" w:rsidRPr="00675B5D">
                <w:rPr>
                  <w:rStyle w:val="Hyperlink"/>
                  <w:rFonts w:ascii="Times New Roman" w:hAnsi="Times New Roman" w:cs="Times New Roman"/>
                  <w:color w:val="auto"/>
                  <w:sz w:val="24"/>
                  <w:szCs w:val="24"/>
                  <w:shd w:val="clear" w:color="auto" w:fill="FFFFFF"/>
                </w:rPr>
                <w:t>here</w:t>
              </w:r>
            </w:hyperlink>
            <w:r w:rsidR="007A2443" w:rsidRPr="00675B5D">
              <w:rPr>
                <w:rFonts w:ascii="Times New Roman" w:hAnsi="Times New Roman" w:cs="Times New Roman"/>
                <w:sz w:val="24"/>
                <w:szCs w:val="24"/>
                <w:shd w:val="clear" w:color="auto" w:fill="FFFFFF"/>
              </w:rPr>
              <w:t xml:space="preserve"> for the Notice of Funding Opportunity; c</w:t>
            </w:r>
            <w:r w:rsidR="00921A81" w:rsidRPr="00675B5D">
              <w:rPr>
                <w:rFonts w:ascii="Times New Roman" w:hAnsi="Times New Roman" w:cs="Times New Roman"/>
                <w:sz w:val="24"/>
                <w:szCs w:val="24"/>
                <w:shd w:val="clear" w:color="auto" w:fill="FFFFFF"/>
              </w:rPr>
              <w:t xml:space="preserve">lick </w:t>
            </w:r>
            <w:hyperlink r:id="rId68" w:history="1">
              <w:r w:rsidR="00921A81" w:rsidRPr="00675B5D">
                <w:rPr>
                  <w:rStyle w:val="Hyperlink"/>
                  <w:rFonts w:ascii="Times New Roman" w:hAnsi="Times New Roman" w:cs="Times New Roman"/>
                  <w:color w:val="auto"/>
                  <w:sz w:val="24"/>
                  <w:szCs w:val="24"/>
                  <w:shd w:val="clear" w:color="auto" w:fill="FFFFFF"/>
                </w:rPr>
                <w:t>here</w:t>
              </w:r>
            </w:hyperlink>
            <w:r w:rsidR="002F2DDE" w:rsidRPr="00675B5D">
              <w:rPr>
                <w:rFonts w:ascii="Times New Roman" w:hAnsi="Times New Roman" w:cs="Times New Roman"/>
                <w:sz w:val="24"/>
                <w:szCs w:val="24"/>
                <w:shd w:val="clear" w:color="auto" w:fill="FFFFFF"/>
              </w:rPr>
              <w:t xml:space="preserve"> for details</w:t>
            </w:r>
            <w:r w:rsidR="00DD6347" w:rsidRPr="00675B5D">
              <w:rPr>
                <w:rFonts w:ascii="Times New Roman" w:hAnsi="Times New Roman" w:cs="Times New Roman"/>
                <w:sz w:val="24"/>
                <w:szCs w:val="24"/>
                <w:shd w:val="clear" w:color="auto" w:fill="FFFFFF"/>
              </w:rPr>
              <w:t>, including information on webinars 5/6 and 5/18.</w:t>
            </w:r>
          </w:p>
          <w:p w14:paraId="06E70E1E" w14:textId="77777777" w:rsidR="007753DC" w:rsidRPr="00675B5D" w:rsidRDefault="007753DC" w:rsidP="00E8227B">
            <w:pPr>
              <w:rPr>
                <w:rFonts w:ascii="Times New Roman" w:hAnsi="Times New Roman" w:cs="Times New Roman"/>
                <w:sz w:val="24"/>
                <w:szCs w:val="24"/>
                <w:shd w:val="clear" w:color="auto" w:fill="FFFFFF"/>
              </w:rPr>
            </w:pPr>
          </w:p>
          <w:p w14:paraId="34749470" w14:textId="77777777" w:rsidR="007753DC" w:rsidRDefault="005E1C30" w:rsidP="00E8227B">
            <w:pPr>
              <w:rPr>
                <w:rFonts w:ascii="Times New Roman" w:hAnsi="Times New Roman" w:cs="Times New Roman"/>
                <w:sz w:val="24"/>
                <w:szCs w:val="24"/>
                <w:shd w:val="clear" w:color="auto" w:fill="FFFFFF"/>
              </w:rPr>
            </w:pPr>
            <w:r w:rsidRPr="00675B5D">
              <w:rPr>
                <w:rFonts w:ascii="Times New Roman" w:hAnsi="Times New Roman" w:cs="Times New Roman"/>
                <w:sz w:val="24"/>
                <w:szCs w:val="24"/>
                <w:shd w:val="clear" w:color="auto" w:fill="FFFFFF"/>
              </w:rPr>
              <w:t xml:space="preserve">On 4/29 </w:t>
            </w:r>
            <w:r w:rsidR="007753DC" w:rsidRPr="00675B5D">
              <w:rPr>
                <w:rFonts w:ascii="Times New Roman" w:hAnsi="Times New Roman" w:cs="Times New Roman"/>
                <w:sz w:val="24"/>
                <w:szCs w:val="24"/>
                <w:shd w:val="clear" w:color="auto" w:fill="FFFFFF"/>
              </w:rPr>
              <w:t>HRSA awarded $32 million to 122</w:t>
            </w:r>
            <w:r w:rsidR="00A32C13" w:rsidRPr="00675B5D">
              <w:rPr>
                <w:rFonts w:ascii="Times New Roman" w:hAnsi="Times New Roman" w:cs="Times New Roman"/>
                <w:sz w:val="24"/>
                <w:szCs w:val="24"/>
                <w:shd w:val="clear" w:color="auto" w:fill="FFFFFF"/>
              </w:rPr>
              <w:t xml:space="preserve"> organizations that provide training and technical assistance support to HRSA</w:t>
            </w:r>
            <w:r w:rsidR="002D5D8C" w:rsidRPr="00675B5D">
              <w:rPr>
                <w:rFonts w:ascii="Times New Roman" w:hAnsi="Times New Roman" w:cs="Times New Roman"/>
                <w:sz w:val="24"/>
                <w:szCs w:val="24"/>
                <w:shd w:val="clear" w:color="auto" w:fill="FFFFFF"/>
              </w:rPr>
              <w:t xml:space="preserve"> Health Center </w:t>
            </w:r>
            <w:r w:rsidRPr="00675B5D">
              <w:rPr>
                <w:rFonts w:ascii="Times New Roman" w:hAnsi="Times New Roman" w:cs="Times New Roman"/>
                <w:sz w:val="24"/>
                <w:szCs w:val="24"/>
                <w:shd w:val="clear" w:color="auto" w:fill="FFFFFF"/>
              </w:rPr>
              <w:t>Program-</w:t>
            </w:r>
            <w:r w:rsidR="002D5D8C" w:rsidRPr="00675B5D">
              <w:rPr>
                <w:rFonts w:ascii="Times New Roman" w:hAnsi="Times New Roman" w:cs="Times New Roman"/>
                <w:sz w:val="24"/>
                <w:szCs w:val="24"/>
                <w:shd w:val="clear" w:color="auto" w:fill="FFFFFF"/>
              </w:rPr>
              <w:t xml:space="preserve">supported </w:t>
            </w:r>
            <w:r w:rsidRPr="00675B5D">
              <w:rPr>
                <w:rFonts w:ascii="Times New Roman" w:hAnsi="Times New Roman" w:cs="Times New Roman"/>
                <w:sz w:val="24"/>
                <w:szCs w:val="24"/>
                <w:shd w:val="clear" w:color="auto" w:fill="FFFFFF"/>
              </w:rPr>
              <w:t xml:space="preserve">health centers. Click </w:t>
            </w:r>
            <w:hyperlink r:id="rId69" w:history="1">
              <w:r w:rsidRPr="00675B5D">
                <w:rPr>
                  <w:rStyle w:val="Hyperlink"/>
                  <w:rFonts w:ascii="Times New Roman" w:hAnsi="Times New Roman" w:cs="Times New Roman"/>
                  <w:color w:val="auto"/>
                  <w:sz w:val="24"/>
                  <w:szCs w:val="24"/>
                  <w:shd w:val="clear" w:color="auto" w:fill="FFFFFF"/>
                </w:rPr>
                <w:t>here</w:t>
              </w:r>
            </w:hyperlink>
            <w:r w:rsidRPr="00675B5D">
              <w:rPr>
                <w:rFonts w:ascii="Times New Roman" w:hAnsi="Times New Roman" w:cs="Times New Roman"/>
                <w:sz w:val="24"/>
                <w:szCs w:val="24"/>
                <w:shd w:val="clear" w:color="auto" w:fill="FFFFFF"/>
              </w:rPr>
              <w:t xml:space="preserve"> for press release with links to awardees.</w:t>
            </w:r>
          </w:p>
          <w:p w14:paraId="03B80904" w14:textId="77777777" w:rsidR="00591E4A" w:rsidRDefault="00591E4A" w:rsidP="00E8227B">
            <w:pPr>
              <w:rPr>
                <w:rFonts w:ascii="Times New Roman" w:hAnsi="Times New Roman" w:cs="Times New Roman"/>
                <w:sz w:val="24"/>
                <w:szCs w:val="24"/>
                <w:shd w:val="clear" w:color="auto" w:fill="FFFFFF"/>
              </w:rPr>
            </w:pPr>
          </w:p>
          <w:p w14:paraId="6C008BA5" w14:textId="77777777" w:rsidR="00591E4A" w:rsidRPr="00F366A6" w:rsidRDefault="00591E4A" w:rsidP="00E8227B">
            <w:pPr>
              <w:rPr>
                <w:rFonts w:ascii="Times New Roman" w:hAnsi="Times New Roman" w:cs="Times New Roman"/>
                <w:sz w:val="24"/>
                <w:szCs w:val="24"/>
                <w:shd w:val="clear" w:color="auto" w:fill="FFFFFF"/>
              </w:rPr>
            </w:pPr>
          </w:p>
          <w:p w14:paraId="7689738D" w14:textId="09BCE36B" w:rsidR="00591E4A" w:rsidRPr="00F366A6" w:rsidRDefault="008A1560" w:rsidP="00E8227B">
            <w:pPr>
              <w:rPr>
                <w:rFonts w:ascii="Times New Roman" w:hAnsi="Times New Roman" w:cs="Times New Roman"/>
                <w:sz w:val="24"/>
                <w:szCs w:val="24"/>
                <w:shd w:val="clear" w:color="auto" w:fill="FFFFFF"/>
              </w:rPr>
            </w:pPr>
            <w:r w:rsidRPr="00F366A6">
              <w:rPr>
                <w:rFonts w:ascii="Times New Roman" w:hAnsi="Times New Roman" w:cs="Times New Roman"/>
                <w:sz w:val="24"/>
                <w:szCs w:val="24"/>
                <w:shd w:val="clear" w:color="auto" w:fill="FFFFFF"/>
              </w:rPr>
              <w:t xml:space="preserve">Effective June 8, </w:t>
            </w:r>
            <w:r w:rsidR="00C95BE9" w:rsidRPr="00F366A6">
              <w:rPr>
                <w:rFonts w:ascii="Times New Roman" w:hAnsi="Times New Roman" w:cs="Times New Roman"/>
                <w:sz w:val="24"/>
                <w:szCs w:val="24"/>
                <w:shd w:val="clear" w:color="auto" w:fill="FFFFFF"/>
              </w:rPr>
              <w:t xml:space="preserve">CMS </w:t>
            </w:r>
            <w:r w:rsidRPr="00F366A6">
              <w:rPr>
                <w:rFonts w:ascii="Times New Roman" w:hAnsi="Times New Roman" w:cs="Times New Roman"/>
                <w:sz w:val="24"/>
                <w:szCs w:val="24"/>
                <w:shd w:val="clear" w:color="auto" w:fill="FFFFFF"/>
              </w:rPr>
              <w:t>will</w:t>
            </w:r>
            <w:r w:rsidR="00C95BE9" w:rsidRPr="00F366A6">
              <w:rPr>
                <w:rFonts w:ascii="Times New Roman" w:hAnsi="Times New Roman" w:cs="Times New Roman"/>
                <w:sz w:val="24"/>
                <w:szCs w:val="24"/>
                <w:shd w:val="clear" w:color="auto" w:fill="FFFFFF"/>
              </w:rPr>
              <w:t xml:space="preserve"> pay an additional $35 </w:t>
            </w:r>
            <w:r w:rsidR="005D07E2" w:rsidRPr="00F366A6">
              <w:rPr>
                <w:rFonts w:ascii="Times New Roman" w:hAnsi="Times New Roman" w:cs="Times New Roman"/>
                <w:sz w:val="24"/>
                <w:szCs w:val="24"/>
                <w:shd w:val="clear" w:color="auto" w:fill="FFFFFF"/>
              </w:rPr>
              <w:t>for vaccines administered in patient</w:t>
            </w:r>
            <w:r w:rsidR="00E45DCF" w:rsidRPr="00F366A6">
              <w:rPr>
                <w:rFonts w:ascii="Times New Roman" w:hAnsi="Times New Roman" w:cs="Times New Roman"/>
                <w:sz w:val="24"/>
                <w:szCs w:val="24"/>
                <w:shd w:val="clear" w:color="auto" w:fill="FFFFFF"/>
              </w:rPr>
              <w:t>s’</w:t>
            </w:r>
            <w:r w:rsidR="005D07E2" w:rsidRPr="00F366A6">
              <w:rPr>
                <w:rFonts w:ascii="Times New Roman" w:hAnsi="Times New Roman" w:cs="Times New Roman"/>
                <w:sz w:val="24"/>
                <w:szCs w:val="24"/>
                <w:shd w:val="clear" w:color="auto" w:fill="FFFFFF"/>
              </w:rPr>
              <w:t xml:space="preserve"> homes. </w:t>
            </w:r>
            <w:r w:rsidR="00591E4A" w:rsidRPr="00F366A6">
              <w:rPr>
                <w:rFonts w:ascii="Times New Roman" w:hAnsi="Times New Roman" w:cs="Times New Roman"/>
                <w:sz w:val="24"/>
                <w:szCs w:val="24"/>
                <w:shd w:val="clear" w:color="auto" w:fill="FFFFFF"/>
              </w:rPr>
              <w:t xml:space="preserve">Click </w:t>
            </w:r>
            <w:hyperlink r:id="rId70" w:history="1">
              <w:r w:rsidR="00591E4A" w:rsidRPr="00F366A6">
                <w:rPr>
                  <w:rStyle w:val="Hyperlink"/>
                  <w:rFonts w:ascii="Times New Roman" w:hAnsi="Times New Roman" w:cs="Times New Roman"/>
                  <w:color w:val="auto"/>
                  <w:sz w:val="24"/>
                  <w:szCs w:val="24"/>
                  <w:shd w:val="clear" w:color="auto" w:fill="FFFFFF"/>
                </w:rPr>
                <w:t>here</w:t>
              </w:r>
            </w:hyperlink>
            <w:r w:rsidRPr="00F366A6">
              <w:rPr>
                <w:rFonts w:ascii="Times New Roman" w:hAnsi="Times New Roman" w:cs="Times New Roman"/>
                <w:sz w:val="24"/>
                <w:szCs w:val="24"/>
                <w:shd w:val="clear" w:color="auto" w:fill="FFFFFF"/>
              </w:rPr>
              <w:t xml:space="preserve"> for details.</w:t>
            </w:r>
          </w:p>
          <w:p w14:paraId="56807680" w14:textId="6BFA25CF" w:rsidR="00591E4A" w:rsidRPr="00247269" w:rsidRDefault="00591E4A" w:rsidP="00E8227B">
            <w:pPr>
              <w:rPr>
                <w:rFonts w:ascii="Times New Roman" w:hAnsi="Times New Roman" w:cs="Times New Roman"/>
                <w:sz w:val="24"/>
                <w:szCs w:val="24"/>
              </w:rPr>
            </w:pPr>
          </w:p>
        </w:tc>
        <w:tc>
          <w:tcPr>
            <w:tcW w:w="5220" w:type="dxa"/>
          </w:tcPr>
          <w:p w14:paraId="5546C60E" w14:textId="1728D7B6" w:rsidR="00E8227B" w:rsidRPr="004B7D1E" w:rsidRDefault="00E8227B" w:rsidP="00E8227B">
            <w:pPr>
              <w:rPr>
                <w:rFonts w:ascii="Times New Roman" w:eastAsia="Times New Roman" w:hAnsi="Times New Roman" w:cs="Times New Roman"/>
                <w:sz w:val="24"/>
                <w:szCs w:val="24"/>
              </w:rPr>
            </w:pPr>
          </w:p>
          <w:p w14:paraId="14E825AE" w14:textId="77777777" w:rsidR="00E8227B" w:rsidRPr="004B7D1E" w:rsidRDefault="00E8227B" w:rsidP="00E8227B">
            <w:pPr>
              <w:rPr>
                <w:rFonts w:ascii="Times New Roman" w:eastAsia="Times New Roman" w:hAnsi="Times New Roman" w:cs="Times New Roman"/>
                <w:sz w:val="24"/>
                <w:szCs w:val="24"/>
              </w:rPr>
            </w:pPr>
          </w:p>
          <w:p w14:paraId="47C89789" w14:textId="465EBC12" w:rsidR="00E8227B" w:rsidRPr="004B7D1E" w:rsidRDefault="00E8227B" w:rsidP="00E8227B">
            <w:pPr>
              <w:spacing w:before="100" w:beforeAutospacing="1" w:after="100" w:afterAutospacing="1"/>
              <w:rPr>
                <w:rFonts w:ascii="Times New Roman" w:hAnsi="Times New Roman" w:cs="Times New Roman"/>
                <w:sz w:val="24"/>
                <w:szCs w:val="24"/>
              </w:rPr>
            </w:pPr>
            <w:r w:rsidRPr="004B7D1E">
              <w:rPr>
                <w:rFonts w:ascii="Times New Roman" w:hAnsi="Times New Roman" w:cs="Times New Roman"/>
                <w:sz w:val="24"/>
                <w:szCs w:val="24"/>
              </w:rPr>
              <w:t xml:space="preserve">In the American Rescue Plan </w:t>
            </w:r>
            <w:r>
              <w:rPr>
                <w:rFonts w:ascii="Times New Roman" w:hAnsi="Times New Roman" w:cs="Times New Roman"/>
                <w:sz w:val="24"/>
                <w:szCs w:val="24"/>
              </w:rPr>
              <w:t>– Sec. 2601</w:t>
            </w:r>
          </w:p>
          <w:p w14:paraId="28FA3F68" w14:textId="205714E0" w:rsidR="00E8227B" w:rsidRPr="004B7D1E" w:rsidRDefault="00E8227B" w:rsidP="00E8227B">
            <w:pPr>
              <w:spacing w:before="100" w:beforeAutospacing="1" w:after="100" w:afterAutospacing="1"/>
              <w:rPr>
                <w:rFonts w:ascii="Times New Roman" w:hAnsi="Times New Roman" w:cs="Times New Roman"/>
                <w:sz w:val="24"/>
                <w:szCs w:val="24"/>
              </w:rPr>
            </w:pPr>
            <w:r w:rsidRPr="004B7D1E">
              <w:rPr>
                <w:rFonts w:ascii="Times New Roman" w:hAnsi="Times New Roman" w:cs="Times New Roman"/>
                <w:sz w:val="24"/>
                <w:szCs w:val="24"/>
              </w:rPr>
              <w:t xml:space="preserve">Click </w:t>
            </w:r>
            <w:hyperlink r:id="rId71" w:history="1">
              <w:r w:rsidRPr="004B7D1E">
                <w:rPr>
                  <w:rFonts w:ascii="Times New Roman" w:hAnsi="Times New Roman" w:cs="Times New Roman"/>
                  <w:sz w:val="24"/>
                  <w:szCs w:val="24"/>
                  <w:u w:val="single"/>
                </w:rPr>
                <w:t>here</w:t>
              </w:r>
            </w:hyperlink>
            <w:r w:rsidRPr="004B7D1E">
              <w:rPr>
                <w:rFonts w:ascii="Times New Roman" w:hAnsi="Times New Roman" w:cs="Times New Roman"/>
                <w:sz w:val="24"/>
                <w:szCs w:val="24"/>
              </w:rPr>
              <w:t xml:space="preserve"> for the fact sheet and </w:t>
            </w:r>
            <w:hyperlink r:id="rId72" w:history="1">
              <w:r w:rsidRPr="004B7D1E">
                <w:rPr>
                  <w:rFonts w:ascii="Times New Roman" w:hAnsi="Times New Roman" w:cs="Times New Roman"/>
                  <w:sz w:val="24"/>
                  <w:szCs w:val="24"/>
                  <w:u w:val="single"/>
                </w:rPr>
                <w:t>here</w:t>
              </w:r>
            </w:hyperlink>
            <w:r w:rsidRPr="004B7D1E">
              <w:rPr>
                <w:rFonts w:ascii="Times New Roman" w:hAnsi="Times New Roman" w:cs="Times New Roman"/>
                <w:sz w:val="24"/>
                <w:szCs w:val="24"/>
              </w:rPr>
              <w:t xml:space="preserve"> for HRSA's state-by-state graphic identifying the allocation of funds. For additional details on grant submissions, a webinar and slide deck, click </w:t>
            </w:r>
            <w:hyperlink r:id="rId73" w:history="1">
              <w:r w:rsidRPr="004B7D1E">
                <w:rPr>
                  <w:rFonts w:ascii="Times New Roman" w:hAnsi="Times New Roman" w:cs="Times New Roman"/>
                  <w:sz w:val="24"/>
                  <w:szCs w:val="24"/>
                  <w:u w:val="single"/>
                </w:rPr>
                <w:t>here</w:t>
              </w:r>
            </w:hyperlink>
            <w:r w:rsidRPr="004B7D1E">
              <w:rPr>
                <w:rFonts w:ascii="Times New Roman" w:hAnsi="Times New Roman" w:cs="Times New Roman"/>
                <w:sz w:val="24"/>
                <w:szCs w:val="24"/>
              </w:rPr>
              <w:t>.</w:t>
            </w:r>
          </w:p>
          <w:p w14:paraId="08798229" w14:textId="2257DC25" w:rsidR="00E8227B" w:rsidRPr="004B7D1E" w:rsidRDefault="00E8227B" w:rsidP="00E8227B">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Click </w:t>
            </w:r>
            <w:hyperlink r:id="rId74" w:history="1">
              <w:r w:rsidRPr="00AC2332">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press release.</w:t>
            </w:r>
          </w:p>
          <w:p w14:paraId="68AAE60B" w14:textId="77777777" w:rsidR="00E8227B" w:rsidRDefault="00E8227B" w:rsidP="00E8227B">
            <w:pPr>
              <w:rPr>
                <w:rFonts w:ascii="Times New Roman" w:eastAsia="Times New Roman" w:hAnsi="Times New Roman" w:cs="Times New Roman"/>
                <w:sz w:val="24"/>
                <w:szCs w:val="24"/>
              </w:rPr>
            </w:pPr>
          </w:p>
          <w:p w14:paraId="6F3E3E68" w14:textId="3E7D19B5" w:rsidR="00E8227B"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Funds(1) to plan, prepare for, promote, distribute, administer, and track COVID–19 vaccines, and other vaccine-related activities; (2) to detect, diagnose, trace, and monitor COVID–19 infections and related activities necessary to mitigate the spread of COVID–19, including activities related to, and equipment or supplies purchased for, testing, contact tracing, surveillance, mitigation, and treatment of COVID–19; (3) to purchase equipment and supplies to conduct mobile testing or vaccinations for COVID–19, to purchase and maintain mobile vehicles and equipment to conduct such testing or vaccinations, and to hire and train laboratory personnel and other staff to conduct such mobile testing or vaccinations, particularly in medically underserved areas; (4) to establish, expand, and sustain the health care workforce to prevent, prepare for, and respond to COVID– 19, and to carry out other health workforce-related activities; (5) to modify, enhance, and expand health care services and infrastructure; and (6) to conduct community outreach and education programs activities. Covers expenditures from onset of PHE to the end.</w:t>
            </w:r>
          </w:p>
          <w:p w14:paraId="3409C1A1" w14:textId="41ED0F9F" w:rsidR="00E8227B" w:rsidRDefault="00E8227B" w:rsidP="00E8227B">
            <w:pPr>
              <w:rPr>
                <w:rFonts w:ascii="Times New Roman" w:eastAsia="Times New Roman" w:hAnsi="Times New Roman" w:cs="Times New Roman"/>
                <w:sz w:val="24"/>
                <w:szCs w:val="24"/>
              </w:rPr>
            </w:pPr>
          </w:p>
          <w:p w14:paraId="272CB01B" w14:textId="77777777" w:rsidR="00E8227B" w:rsidRDefault="00E8227B" w:rsidP="00E8227B">
            <w:pPr>
              <w:rPr>
                <w:rFonts w:ascii="Times New Roman" w:eastAsia="Times New Roman" w:hAnsi="Times New Roman" w:cs="Times New Roman"/>
                <w:sz w:val="24"/>
                <w:szCs w:val="24"/>
              </w:rPr>
            </w:pPr>
          </w:p>
          <w:p w14:paraId="026F916E" w14:textId="77777777" w:rsidR="00E8227B" w:rsidRDefault="00E8227B" w:rsidP="00E8227B">
            <w:pPr>
              <w:rPr>
                <w:rFonts w:ascii="Times New Roman" w:eastAsia="Times New Roman" w:hAnsi="Times New Roman" w:cs="Times New Roman"/>
                <w:sz w:val="24"/>
                <w:szCs w:val="24"/>
              </w:rPr>
            </w:pPr>
          </w:p>
          <w:p w14:paraId="194EECDC" w14:textId="786CD68B" w:rsidR="00E8227B" w:rsidRPr="004B7D1E" w:rsidRDefault="00E8227B" w:rsidP="00E8227B">
            <w:pPr>
              <w:rPr>
                <w:rFonts w:ascii="Times New Roman" w:eastAsia="Times New Roman" w:hAnsi="Times New Roman" w:cs="Times New Roman"/>
                <w:sz w:val="24"/>
                <w:szCs w:val="24"/>
              </w:rPr>
            </w:pPr>
          </w:p>
        </w:tc>
        <w:tc>
          <w:tcPr>
            <w:tcW w:w="2070" w:type="dxa"/>
          </w:tcPr>
          <w:p w14:paraId="21F892F9" w14:textId="77777777" w:rsidR="00E8227B" w:rsidRPr="004B7D1E" w:rsidRDefault="00E8227B" w:rsidP="00E8227B">
            <w:pPr>
              <w:rPr>
                <w:rFonts w:ascii="Times New Roman" w:hAnsi="Times New Roman" w:cs="Times New Roman"/>
                <w:sz w:val="24"/>
                <w:szCs w:val="24"/>
              </w:rPr>
            </w:pPr>
          </w:p>
          <w:p w14:paraId="66694C6A" w14:textId="77777777" w:rsidR="00E8227B" w:rsidRDefault="00E8227B" w:rsidP="00E8227B">
            <w:pPr>
              <w:rPr>
                <w:rFonts w:ascii="Times New Roman" w:eastAsia="Calibri" w:hAnsi="Times New Roman" w:cs="Times New Roman"/>
                <w:sz w:val="24"/>
                <w:szCs w:val="24"/>
              </w:rPr>
            </w:pPr>
          </w:p>
          <w:p w14:paraId="03E17E08" w14:textId="18DCB71B" w:rsidR="00E8227B" w:rsidRPr="004B7D1E" w:rsidRDefault="00E8227B" w:rsidP="00E8227B">
            <w:pPr>
              <w:rPr>
                <w:rFonts w:ascii="Times New Roman" w:hAnsi="Times New Roman" w:cs="Times New Roman"/>
                <w:sz w:val="24"/>
                <w:szCs w:val="24"/>
              </w:rPr>
            </w:pPr>
            <w:r w:rsidRPr="004B7D1E">
              <w:rPr>
                <w:rFonts w:ascii="Times New Roman" w:eastAsia="Calibri" w:hAnsi="Times New Roman" w:cs="Times New Roman"/>
                <w:sz w:val="24"/>
                <w:szCs w:val="24"/>
              </w:rPr>
              <w:t>CHCs, FQHCs</w:t>
            </w:r>
          </w:p>
        </w:tc>
        <w:tc>
          <w:tcPr>
            <w:tcW w:w="1410" w:type="dxa"/>
          </w:tcPr>
          <w:p w14:paraId="16824EBC" w14:textId="77777777" w:rsidR="00E8227B" w:rsidRDefault="00E8227B" w:rsidP="00E8227B">
            <w:pPr>
              <w:rPr>
                <w:rFonts w:ascii="Times New Roman" w:hAnsi="Times New Roman" w:cs="Times New Roman"/>
                <w:sz w:val="24"/>
                <w:szCs w:val="24"/>
              </w:rPr>
            </w:pPr>
          </w:p>
          <w:p w14:paraId="1C5EBA77" w14:textId="77777777" w:rsidR="00E8227B" w:rsidRDefault="00E8227B" w:rsidP="00E8227B">
            <w:pPr>
              <w:rPr>
                <w:rFonts w:ascii="Times New Roman" w:hAnsi="Times New Roman" w:cs="Times New Roman"/>
                <w:sz w:val="24"/>
                <w:szCs w:val="24"/>
              </w:rPr>
            </w:pPr>
          </w:p>
          <w:p w14:paraId="37EF1E52" w14:textId="77777777" w:rsidR="00E8227B" w:rsidRDefault="00E8227B" w:rsidP="00E8227B">
            <w:pPr>
              <w:rPr>
                <w:rFonts w:ascii="Times New Roman" w:hAnsi="Times New Roman" w:cs="Times New Roman"/>
                <w:sz w:val="24"/>
                <w:szCs w:val="24"/>
              </w:rPr>
            </w:pPr>
            <w:r>
              <w:rPr>
                <w:rFonts w:ascii="Times New Roman" w:hAnsi="Times New Roman" w:cs="Times New Roman"/>
                <w:sz w:val="24"/>
                <w:szCs w:val="24"/>
              </w:rPr>
              <w:t xml:space="preserve">HRSA </w:t>
            </w:r>
          </w:p>
          <w:p w14:paraId="01A87655" w14:textId="77777777" w:rsidR="008A6B9B" w:rsidRDefault="008A6B9B" w:rsidP="00E8227B">
            <w:pPr>
              <w:rPr>
                <w:rFonts w:ascii="Times New Roman" w:hAnsi="Times New Roman" w:cs="Times New Roman"/>
                <w:sz w:val="24"/>
                <w:szCs w:val="24"/>
              </w:rPr>
            </w:pPr>
          </w:p>
          <w:p w14:paraId="7CAC9EAB" w14:textId="3397207E" w:rsidR="008A6B9B" w:rsidRPr="004B7D1E" w:rsidRDefault="00C47A88" w:rsidP="00E8227B">
            <w:pPr>
              <w:rPr>
                <w:rFonts w:ascii="Times New Roman" w:hAnsi="Times New Roman" w:cs="Times New Roman"/>
                <w:sz w:val="24"/>
                <w:szCs w:val="24"/>
              </w:rPr>
            </w:pPr>
            <w:r w:rsidRPr="000C4B4E">
              <w:rPr>
                <w:rFonts w:ascii="Times New Roman" w:hAnsi="Times New Roman" w:cs="Times New Roman"/>
                <w:sz w:val="24"/>
                <w:szCs w:val="24"/>
              </w:rPr>
              <w:t xml:space="preserve">For construction/renovation funding, apply to HRSA </w:t>
            </w:r>
            <w:r w:rsidR="002F2DDE" w:rsidRPr="000C4B4E">
              <w:rPr>
                <w:rFonts w:ascii="Times New Roman" w:hAnsi="Times New Roman" w:cs="Times New Roman"/>
                <w:sz w:val="21"/>
                <w:szCs w:val="21"/>
                <w:shd w:val="clear" w:color="auto" w:fill="FFFFFF"/>
              </w:rPr>
              <w:t xml:space="preserve">by 5:00 p.m. ET on Thursday, June 24, 2021. Click </w:t>
            </w:r>
            <w:hyperlink r:id="rId75" w:history="1">
              <w:r w:rsidR="002F2DDE" w:rsidRPr="000C4B4E">
                <w:rPr>
                  <w:rStyle w:val="Hyperlink"/>
                  <w:rFonts w:ascii="Times New Roman" w:hAnsi="Times New Roman" w:cs="Times New Roman"/>
                  <w:color w:val="auto"/>
                  <w:sz w:val="21"/>
                  <w:szCs w:val="21"/>
                  <w:shd w:val="clear" w:color="auto" w:fill="FFFFFF"/>
                </w:rPr>
                <w:t>here</w:t>
              </w:r>
            </w:hyperlink>
            <w:r w:rsidR="002F2DDE" w:rsidRPr="000C4B4E">
              <w:rPr>
                <w:rFonts w:ascii="Times New Roman" w:hAnsi="Times New Roman" w:cs="Times New Roman"/>
                <w:sz w:val="21"/>
                <w:szCs w:val="21"/>
                <w:shd w:val="clear" w:color="auto" w:fill="FFFFFF"/>
              </w:rPr>
              <w:t xml:space="preserve"> for details.</w:t>
            </w:r>
          </w:p>
        </w:tc>
      </w:tr>
      <w:tr w:rsidR="00E8227B" w:rsidRPr="004B7D1E" w14:paraId="7768DF96" w14:textId="77777777" w:rsidTr="00E328B7">
        <w:tc>
          <w:tcPr>
            <w:tcW w:w="1530" w:type="dxa"/>
          </w:tcPr>
          <w:p w14:paraId="05F12174" w14:textId="0F776EB5"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 xml:space="preserve">$22.4 billion for the Public Health &amp; Social Services Emergency Fund to support testing, contact tracing </w:t>
            </w:r>
          </w:p>
        </w:tc>
        <w:tc>
          <w:tcPr>
            <w:tcW w:w="4050" w:type="dxa"/>
          </w:tcPr>
          <w:p w14:paraId="3D4CFF2E" w14:textId="75424681" w:rsidR="00E8227B" w:rsidRPr="000E1CAD" w:rsidRDefault="00E8227B" w:rsidP="00E8227B">
            <w:pPr>
              <w:rPr>
                <w:rFonts w:ascii="Times New Roman" w:hAnsi="Times New Roman" w:cs="Times New Roman"/>
                <w:sz w:val="24"/>
                <w:szCs w:val="24"/>
              </w:rPr>
            </w:pPr>
            <w:r w:rsidRPr="000E1CAD">
              <w:rPr>
                <w:rFonts w:ascii="Times New Roman" w:hAnsi="Times New Roman" w:cs="Times New Roman"/>
                <w:sz w:val="24"/>
                <w:szCs w:val="24"/>
              </w:rPr>
              <w:t>Includes funding for other activities to monitor and suppress COVID-19, including reimbursement for health care related expenses or lost revenue attributable to COVID-19</w:t>
            </w:r>
            <w:r w:rsidR="0062060E">
              <w:rPr>
                <w:rFonts w:ascii="Times New Roman" w:hAnsi="Times New Roman" w:cs="Times New Roman"/>
                <w:sz w:val="24"/>
                <w:szCs w:val="24"/>
              </w:rPr>
              <w:t>.</w:t>
            </w:r>
          </w:p>
          <w:p w14:paraId="1BA63F79" w14:textId="77777777" w:rsidR="00C20CE3" w:rsidRPr="000E1CAD" w:rsidRDefault="00C20CE3" w:rsidP="00E8227B">
            <w:pPr>
              <w:rPr>
                <w:rFonts w:ascii="Times New Roman" w:hAnsi="Times New Roman" w:cs="Times New Roman"/>
                <w:sz w:val="24"/>
                <w:szCs w:val="24"/>
              </w:rPr>
            </w:pPr>
          </w:p>
          <w:p w14:paraId="5F16FBD5" w14:textId="77777777" w:rsidR="00C20CE3" w:rsidRPr="000E1CAD" w:rsidRDefault="00AB239C" w:rsidP="00E8227B">
            <w:pPr>
              <w:rPr>
                <w:rFonts w:ascii="Times New Roman" w:hAnsi="Times New Roman" w:cs="Times New Roman"/>
                <w:sz w:val="24"/>
                <w:szCs w:val="24"/>
              </w:rPr>
            </w:pPr>
            <w:r w:rsidRPr="000E1CAD">
              <w:rPr>
                <w:rFonts w:ascii="Times New Roman" w:hAnsi="Times New Roman" w:cs="Times New Roman"/>
                <w:sz w:val="24"/>
                <w:szCs w:val="24"/>
              </w:rPr>
              <w:t>On 5/4, HHS announced $1 billion for rural COVID-19 response to include:</w:t>
            </w:r>
          </w:p>
          <w:p w14:paraId="6D6DE598" w14:textId="1CA15861" w:rsidR="00AB239C" w:rsidRPr="000C4B4E" w:rsidRDefault="00AB239C" w:rsidP="00AB239C">
            <w:pPr>
              <w:pStyle w:val="ListParagraph"/>
              <w:numPr>
                <w:ilvl w:val="0"/>
                <w:numId w:val="8"/>
              </w:numPr>
              <w:rPr>
                <w:rFonts w:ascii="Times New Roman" w:hAnsi="Times New Roman" w:cs="Times New Roman"/>
                <w:sz w:val="24"/>
                <w:szCs w:val="24"/>
              </w:rPr>
            </w:pPr>
            <w:r w:rsidRPr="000E1CAD">
              <w:rPr>
                <w:rFonts w:ascii="Times New Roman" w:hAnsi="Times New Roman" w:cs="Times New Roman"/>
                <w:sz w:val="24"/>
                <w:szCs w:val="24"/>
              </w:rPr>
              <w:t xml:space="preserve">$460 million to more than 4,600 RHCs </w:t>
            </w:r>
            <w:r w:rsidR="004510CE" w:rsidRPr="000E1CAD">
              <w:rPr>
                <w:rFonts w:ascii="Times New Roman" w:hAnsi="Times New Roman" w:cs="Times New Roman"/>
                <w:sz w:val="24"/>
                <w:szCs w:val="24"/>
              </w:rPr>
              <w:t>– up to $100,000 per RHC-certified clinic site; funds to be issued this summer</w:t>
            </w:r>
            <w:r w:rsidR="00091ED8" w:rsidRPr="000C4B4E">
              <w:rPr>
                <w:rFonts w:ascii="Times New Roman" w:hAnsi="Times New Roman" w:cs="Times New Roman"/>
                <w:sz w:val="24"/>
                <w:szCs w:val="24"/>
              </w:rPr>
              <w:t>.</w:t>
            </w:r>
            <w:r w:rsidR="008D1598" w:rsidRPr="000C4B4E">
              <w:rPr>
                <w:rFonts w:ascii="Times New Roman" w:hAnsi="Times New Roman" w:cs="Times New Roman"/>
                <w:sz w:val="24"/>
                <w:szCs w:val="24"/>
              </w:rPr>
              <w:t xml:space="preserve"> </w:t>
            </w:r>
            <w:r w:rsidR="00D93481" w:rsidRPr="000C4B4E">
              <w:rPr>
                <w:rFonts w:ascii="Times New Roman" w:hAnsi="Times New Roman" w:cs="Times New Roman"/>
                <w:sz w:val="24"/>
                <w:szCs w:val="24"/>
              </w:rPr>
              <w:t xml:space="preserve">On 6/11 HRSA announced </w:t>
            </w:r>
            <w:r w:rsidR="00483A64" w:rsidRPr="000C4B4E">
              <w:rPr>
                <w:rFonts w:ascii="Times New Roman" w:hAnsi="Times New Roman" w:cs="Times New Roman"/>
                <w:sz w:val="24"/>
                <w:szCs w:val="24"/>
              </w:rPr>
              <w:t>$42</w:t>
            </w:r>
            <w:r w:rsidR="008F153F" w:rsidRPr="000C4B4E">
              <w:rPr>
                <w:rFonts w:ascii="Times New Roman" w:hAnsi="Times New Roman" w:cs="Times New Roman"/>
                <w:sz w:val="24"/>
                <w:szCs w:val="24"/>
              </w:rPr>
              <w:t>4.7</w:t>
            </w:r>
            <w:r w:rsidR="00483A64" w:rsidRPr="000C4B4E">
              <w:rPr>
                <w:rFonts w:ascii="Times New Roman" w:hAnsi="Times New Roman" w:cs="Times New Roman"/>
                <w:sz w:val="24"/>
                <w:szCs w:val="24"/>
              </w:rPr>
              <w:t xml:space="preserve"> million distributed - c</w:t>
            </w:r>
            <w:r w:rsidR="008D1598" w:rsidRPr="000C4B4E">
              <w:rPr>
                <w:rFonts w:ascii="Times New Roman" w:hAnsi="Times New Roman" w:cs="Times New Roman"/>
                <w:sz w:val="24"/>
                <w:szCs w:val="24"/>
              </w:rPr>
              <w:t xml:space="preserve">lick </w:t>
            </w:r>
            <w:hyperlink r:id="rId76" w:history="1">
              <w:r w:rsidR="008D1598" w:rsidRPr="000C4B4E">
                <w:rPr>
                  <w:rStyle w:val="Hyperlink"/>
                  <w:rFonts w:ascii="Times New Roman" w:hAnsi="Times New Roman" w:cs="Times New Roman"/>
                  <w:color w:val="auto"/>
                  <w:sz w:val="24"/>
                  <w:szCs w:val="24"/>
                </w:rPr>
                <w:t>here</w:t>
              </w:r>
            </w:hyperlink>
            <w:r w:rsidR="00483A64" w:rsidRPr="000C4B4E">
              <w:rPr>
                <w:rFonts w:ascii="Times New Roman" w:hAnsi="Times New Roman" w:cs="Times New Roman"/>
                <w:sz w:val="24"/>
                <w:szCs w:val="24"/>
              </w:rPr>
              <w:t xml:space="preserve"> for the press release and </w:t>
            </w:r>
            <w:hyperlink r:id="rId77" w:history="1">
              <w:r w:rsidR="00483A64" w:rsidRPr="000C4B4E">
                <w:rPr>
                  <w:rStyle w:val="Hyperlink"/>
                  <w:rFonts w:ascii="Times New Roman" w:hAnsi="Times New Roman" w:cs="Times New Roman"/>
                  <w:color w:val="auto"/>
                  <w:sz w:val="24"/>
                  <w:szCs w:val="24"/>
                </w:rPr>
                <w:t>here</w:t>
              </w:r>
            </w:hyperlink>
            <w:r w:rsidR="00483A64" w:rsidRPr="000C4B4E">
              <w:rPr>
                <w:rFonts w:ascii="Times New Roman" w:hAnsi="Times New Roman" w:cs="Times New Roman"/>
                <w:sz w:val="24"/>
                <w:szCs w:val="24"/>
              </w:rPr>
              <w:t xml:space="preserve"> </w:t>
            </w:r>
            <w:r w:rsidR="00D93481" w:rsidRPr="000C4B4E">
              <w:rPr>
                <w:rFonts w:ascii="Times New Roman" w:hAnsi="Times New Roman" w:cs="Times New Roman"/>
                <w:sz w:val="24"/>
                <w:szCs w:val="24"/>
              </w:rPr>
              <w:t>for breakdown by state.</w:t>
            </w:r>
            <w:r w:rsidR="00F366A6" w:rsidRPr="000C4B4E">
              <w:rPr>
                <w:rFonts w:ascii="Times New Roman" w:hAnsi="Times New Roman" w:cs="Times New Roman"/>
                <w:sz w:val="24"/>
                <w:szCs w:val="24"/>
              </w:rPr>
              <w:t xml:space="preserve"> Another $35.3 million to be disbursed later this summer.</w:t>
            </w:r>
          </w:p>
          <w:p w14:paraId="557B1CBA" w14:textId="77777777" w:rsidR="008D1598" w:rsidRPr="008D1598" w:rsidRDefault="008D1598" w:rsidP="008D1598">
            <w:pPr>
              <w:rPr>
                <w:rFonts w:ascii="Times New Roman" w:hAnsi="Times New Roman" w:cs="Times New Roman"/>
                <w:sz w:val="24"/>
                <w:szCs w:val="24"/>
              </w:rPr>
            </w:pPr>
          </w:p>
          <w:p w14:paraId="40FE0422" w14:textId="6ED0059A" w:rsidR="004510CE" w:rsidRPr="000E1CAD" w:rsidRDefault="004510CE" w:rsidP="00AB239C">
            <w:pPr>
              <w:pStyle w:val="ListParagraph"/>
              <w:numPr>
                <w:ilvl w:val="0"/>
                <w:numId w:val="8"/>
              </w:numPr>
              <w:rPr>
                <w:rFonts w:ascii="Times New Roman" w:hAnsi="Times New Roman" w:cs="Times New Roman"/>
                <w:sz w:val="24"/>
                <w:szCs w:val="24"/>
              </w:rPr>
            </w:pPr>
            <w:r w:rsidRPr="000E1CAD">
              <w:rPr>
                <w:rFonts w:ascii="Times New Roman" w:hAnsi="Times New Roman" w:cs="Times New Roman"/>
                <w:sz w:val="24"/>
                <w:szCs w:val="24"/>
              </w:rPr>
              <w:t xml:space="preserve">$398 million to existing SHIP </w:t>
            </w:r>
            <w:r w:rsidR="00B155D3" w:rsidRPr="000E1CAD">
              <w:rPr>
                <w:rFonts w:ascii="Times New Roman" w:hAnsi="Times New Roman" w:cs="Times New Roman"/>
                <w:sz w:val="24"/>
                <w:szCs w:val="24"/>
                <w:shd w:val="clear" w:color="auto" w:fill="FFFFFF"/>
              </w:rPr>
              <w:t xml:space="preserve">grantees to work with approximately 1,730 small rural hospitals and CAHs </w:t>
            </w:r>
            <w:r w:rsidR="00E100B5" w:rsidRPr="000E1CAD">
              <w:rPr>
                <w:rFonts w:ascii="Times New Roman" w:hAnsi="Times New Roman" w:cs="Times New Roman"/>
                <w:sz w:val="24"/>
                <w:szCs w:val="24"/>
                <w:shd w:val="clear" w:color="auto" w:fill="FFFFFF"/>
              </w:rPr>
              <w:t>(up to $230,000 per hospital</w:t>
            </w:r>
            <w:r w:rsidR="005F4548" w:rsidRPr="000E1CAD">
              <w:rPr>
                <w:rFonts w:ascii="Times New Roman" w:hAnsi="Times New Roman" w:cs="Times New Roman"/>
                <w:sz w:val="24"/>
                <w:szCs w:val="24"/>
                <w:shd w:val="clear" w:color="auto" w:fill="FFFFFF"/>
              </w:rPr>
              <w:t xml:space="preserve">, </w:t>
            </w:r>
            <w:r w:rsidR="00B155D3" w:rsidRPr="000E1CAD">
              <w:rPr>
                <w:rFonts w:ascii="Times New Roman" w:hAnsi="Times New Roman" w:cs="Times New Roman"/>
                <w:sz w:val="24"/>
                <w:szCs w:val="24"/>
                <w:shd w:val="clear" w:color="auto" w:fill="FFFFFF"/>
              </w:rPr>
              <w:t xml:space="preserve">on COVID-19 testing and mitigation. </w:t>
            </w:r>
            <w:r w:rsidR="005F4548" w:rsidRPr="000E1CAD">
              <w:rPr>
                <w:rFonts w:ascii="Times New Roman" w:hAnsi="Times New Roman" w:cs="Times New Roman"/>
                <w:sz w:val="24"/>
                <w:szCs w:val="24"/>
                <w:shd w:val="clear" w:color="auto" w:fill="FFFFFF"/>
              </w:rPr>
              <w:t>Funds to be issued</w:t>
            </w:r>
            <w:r w:rsidR="00B155D3" w:rsidRPr="000E1CAD">
              <w:rPr>
                <w:rFonts w:ascii="Times New Roman" w:hAnsi="Times New Roman" w:cs="Times New Roman"/>
                <w:sz w:val="24"/>
                <w:szCs w:val="24"/>
                <w:shd w:val="clear" w:color="auto" w:fill="FFFFFF"/>
              </w:rPr>
              <w:t xml:space="preserve"> later in the year. Click </w:t>
            </w:r>
            <w:hyperlink r:id="rId78" w:history="1">
              <w:r w:rsidR="00B155D3" w:rsidRPr="000E1CAD">
                <w:rPr>
                  <w:rStyle w:val="Hyperlink"/>
                  <w:rFonts w:ascii="Times New Roman" w:hAnsi="Times New Roman" w:cs="Times New Roman"/>
                  <w:color w:val="auto"/>
                  <w:sz w:val="24"/>
                  <w:szCs w:val="24"/>
                  <w:shd w:val="clear" w:color="auto" w:fill="FFFFFF"/>
                </w:rPr>
                <w:t>here</w:t>
              </w:r>
            </w:hyperlink>
            <w:r w:rsidR="00B155D3" w:rsidRPr="000E1CAD">
              <w:rPr>
                <w:rFonts w:ascii="Times New Roman" w:hAnsi="Times New Roman" w:cs="Times New Roman"/>
                <w:sz w:val="24"/>
                <w:szCs w:val="24"/>
                <w:shd w:val="clear" w:color="auto" w:fill="FFFFFF"/>
              </w:rPr>
              <w:t xml:space="preserve"> for the press release.</w:t>
            </w:r>
            <w:r w:rsidRPr="000E1CAD">
              <w:rPr>
                <w:rFonts w:ascii="Times New Roman" w:hAnsi="Times New Roman" w:cs="Times New Roman"/>
                <w:sz w:val="24"/>
                <w:szCs w:val="24"/>
              </w:rPr>
              <w:t xml:space="preserve"> </w:t>
            </w:r>
          </w:p>
          <w:p w14:paraId="4F6A99E4" w14:textId="544026CD" w:rsidR="00E32B28" w:rsidRPr="000C4B4E" w:rsidRDefault="00E32B28" w:rsidP="00AB239C">
            <w:pPr>
              <w:pStyle w:val="ListParagraph"/>
              <w:numPr>
                <w:ilvl w:val="0"/>
                <w:numId w:val="8"/>
              </w:numPr>
              <w:rPr>
                <w:rFonts w:ascii="Times New Roman" w:hAnsi="Times New Roman" w:cs="Times New Roman"/>
                <w:sz w:val="24"/>
                <w:szCs w:val="24"/>
              </w:rPr>
            </w:pPr>
            <w:r w:rsidRPr="000E1CAD">
              <w:rPr>
                <w:rFonts w:ascii="Times New Roman" w:hAnsi="Times New Roman" w:cs="Times New Roman"/>
                <w:sz w:val="24"/>
                <w:szCs w:val="24"/>
              </w:rPr>
              <w:t>$100 million in grants to eligible RHCs to address health equity gaps through the Rural Health Clinic Vaccine Confidence Program (RHCVC)</w:t>
            </w:r>
            <w:r w:rsidR="00902D8A" w:rsidRPr="000E1CAD">
              <w:rPr>
                <w:rFonts w:ascii="Times New Roman" w:hAnsi="Times New Roman" w:cs="Times New Roman"/>
                <w:sz w:val="24"/>
                <w:szCs w:val="24"/>
              </w:rPr>
              <w:t>.</w:t>
            </w:r>
            <w:r w:rsidR="00360399" w:rsidRPr="00156B37">
              <w:rPr>
                <w:rFonts w:ascii="Times New Roman" w:hAnsi="Times New Roman" w:cs="Times New Roman"/>
                <w:color w:val="FF0000"/>
                <w:sz w:val="24"/>
                <w:szCs w:val="24"/>
              </w:rPr>
              <w:t xml:space="preserve"> </w:t>
            </w:r>
            <w:r w:rsidR="00360399" w:rsidRPr="000C4B4E">
              <w:rPr>
                <w:rFonts w:ascii="Times New Roman" w:hAnsi="Times New Roman" w:cs="Times New Roman"/>
                <w:sz w:val="24"/>
                <w:szCs w:val="24"/>
              </w:rPr>
              <w:t xml:space="preserve">Click </w:t>
            </w:r>
            <w:hyperlink r:id="rId79" w:history="1">
              <w:r w:rsidR="00360399" w:rsidRPr="000C4B4E">
                <w:rPr>
                  <w:rStyle w:val="Hyperlink"/>
                  <w:rFonts w:ascii="Times New Roman" w:hAnsi="Times New Roman" w:cs="Times New Roman"/>
                  <w:color w:val="auto"/>
                  <w:sz w:val="24"/>
                  <w:szCs w:val="24"/>
                </w:rPr>
                <w:t>here</w:t>
              </w:r>
            </w:hyperlink>
            <w:r w:rsidR="00360399" w:rsidRPr="000C4B4E">
              <w:rPr>
                <w:rFonts w:ascii="Times New Roman" w:hAnsi="Times New Roman" w:cs="Times New Roman"/>
                <w:sz w:val="24"/>
                <w:szCs w:val="24"/>
              </w:rPr>
              <w:t xml:space="preserve"> for details on the RHC Vaccine Confidence program – applications for up to $50K due June 23.</w:t>
            </w:r>
          </w:p>
          <w:p w14:paraId="757074B0" w14:textId="14E73E26" w:rsidR="00091ED8" w:rsidRPr="000E1CAD" w:rsidRDefault="00091ED8" w:rsidP="00AB239C">
            <w:pPr>
              <w:pStyle w:val="ListParagraph"/>
              <w:numPr>
                <w:ilvl w:val="0"/>
                <w:numId w:val="8"/>
              </w:numPr>
              <w:rPr>
                <w:rFonts w:ascii="Times New Roman" w:hAnsi="Times New Roman" w:cs="Times New Roman"/>
                <w:sz w:val="24"/>
                <w:szCs w:val="24"/>
              </w:rPr>
            </w:pPr>
            <w:r w:rsidRPr="000E1CAD">
              <w:rPr>
                <w:rFonts w:ascii="Times New Roman" w:hAnsi="Times New Roman" w:cs="Times New Roman"/>
                <w:sz w:val="24"/>
                <w:szCs w:val="24"/>
                <w:shd w:val="clear" w:color="auto" w:fill="FFFFFF"/>
              </w:rPr>
              <w:t>HRSA is inviting Medicare-certified RHCs to join the new Rural Health Clinic COVID-19 Vaccine Distribution (RHCVD) Program to directly receive vaccines from the Biden Administration. HRSA and CDC will continue to enroll interested RHCs to receive COVID-19 vaccines, the allocation for which is separate from jurisdictions' weekly allocations.</w:t>
            </w:r>
          </w:p>
          <w:p w14:paraId="0E9D2068" w14:textId="1EF4A9F9" w:rsidR="004510CE" w:rsidRPr="000E1CAD" w:rsidRDefault="00D30F66" w:rsidP="00D30F66">
            <w:pPr>
              <w:rPr>
                <w:rFonts w:ascii="Times New Roman" w:hAnsi="Times New Roman" w:cs="Times New Roman"/>
                <w:sz w:val="24"/>
                <w:szCs w:val="24"/>
              </w:rPr>
            </w:pPr>
            <w:r w:rsidRPr="000E1CAD">
              <w:rPr>
                <w:rFonts w:ascii="Times New Roman" w:hAnsi="Times New Roman" w:cs="Times New Roman"/>
                <w:sz w:val="24"/>
                <w:szCs w:val="24"/>
              </w:rPr>
              <w:t xml:space="preserve">Click </w:t>
            </w:r>
            <w:hyperlink r:id="rId80" w:history="1">
              <w:r w:rsidRPr="000E1CAD">
                <w:rPr>
                  <w:rStyle w:val="Hyperlink"/>
                  <w:rFonts w:ascii="Times New Roman" w:hAnsi="Times New Roman" w:cs="Times New Roman"/>
                  <w:color w:val="auto"/>
                  <w:sz w:val="24"/>
                  <w:szCs w:val="24"/>
                </w:rPr>
                <w:t>here</w:t>
              </w:r>
            </w:hyperlink>
            <w:r w:rsidRPr="000E1CAD">
              <w:rPr>
                <w:rFonts w:ascii="Times New Roman" w:hAnsi="Times New Roman" w:cs="Times New Roman"/>
                <w:sz w:val="24"/>
                <w:szCs w:val="24"/>
              </w:rPr>
              <w:t xml:space="preserve"> for the press release.</w:t>
            </w:r>
          </w:p>
        </w:tc>
        <w:tc>
          <w:tcPr>
            <w:tcW w:w="5220" w:type="dxa"/>
          </w:tcPr>
          <w:p w14:paraId="3D2EF715" w14:textId="110F34B3" w:rsidR="00E8227B" w:rsidRPr="004B7D1E"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In the Consolidated Appropriations Act</w:t>
            </w:r>
            <w:r w:rsidR="003733AC">
              <w:rPr>
                <w:rFonts w:ascii="Times New Roman" w:hAnsi="Times New Roman" w:cs="Times New Roman"/>
                <w:sz w:val="24"/>
                <w:szCs w:val="24"/>
              </w:rPr>
              <w:t xml:space="preserve"> – Title III</w:t>
            </w:r>
          </w:p>
          <w:p w14:paraId="5025B234" w14:textId="77777777" w:rsidR="00E8227B" w:rsidRPr="004B7D1E" w:rsidRDefault="00E8227B" w:rsidP="00E8227B">
            <w:pPr>
              <w:rPr>
                <w:rFonts w:ascii="Times New Roman" w:hAnsi="Times New Roman" w:cs="Times New Roman"/>
                <w:sz w:val="24"/>
                <w:szCs w:val="24"/>
              </w:rPr>
            </w:pPr>
          </w:p>
          <w:p w14:paraId="29136EF3" w14:textId="5C3E35AE" w:rsidR="00E8227B" w:rsidRDefault="00E8227B" w:rsidP="00E8227B">
            <w:pPr>
              <w:rPr>
                <w:rFonts w:ascii="Times New Roman" w:hAnsi="Times New Roman" w:cs="Times New Roman"/>
                <w:sz w:val="24"/>
                <w:szCs w:val="24"/>
              </w:rPr>
            </w:pPr>
            <w:r w:rsidRPr="004B7D1E">
              <w:rPr>
                <w:rFonts w:ascii="Times New Roman" w:hAnsi="Times New Roman" w:cs="Times New Roman"/>
                <w:sz w:val="24"/>
                <w:szCs w:val="24"/>
              </w:rPr>
              <w:t>Includes $2.5 billion for a target effort in high-risk and underserved populations, including racial and ethnic minority populations and rural communities</w:t>
            </w:r>
            <w:r w:rsidR="000C34C9">
              <w:rPr>
                <w:rFonts w:ascii="Times New Roman" w:hAnsi="Times New Roman" w:cs="Times New Roman"/>
                <w:sz w:val="24"/>
                <w:szCs w:val="24"/>
              </w:rPr>
              <w:t>.</w:t>
            </w:r>
          </w:p>
          <w:p w14:paraId="0355B202" w14:textId="77777777" w:rsidR="000D6FF2" w:rsidRDefault="000D6FF2" w:rsidP="00E8227B">
            <w:pPr>
              <w:rPr>
                <w:rFonts w:ascii="Times New Roman" w:hAnsi="Times New Roman" w:cs="Times New Roman"/>
              </w:rPr>
            </w:pPr>
          </w:p>
          <w:p w14:paraId="7208964C" w14:textId="3A85A978" w:rsidR="000C34C9" w:rsidRPr="00A533AC" w:rsidRDefault="000D6FF2" w:rsidP="00E8227B">
            <w:pPr>
              <w:rPr>
                <w:rFonts w:ascii="Times New Roman" w:hAnsi="Times New Roman" w:cs="Times New Roman"/>
                <w:sz w:val="24"/>
                <w:szCs w:val="24"/>
              </w:rPr>
            </w:pPr>
            <w:r w:rsidRPr="00A533AC">
              <w:rPr>
                <w:rFonts w:ascii="Times New Roman" w:hAnsi="Times New Roman" w:cs="Times New Roman"/>
                <w:sz w:val="24"/>
                <w:szCs w:val="24"/>
              </w:rPr>
              <w:t>Includes support for workforce to scale up academic, commercial, public health, and hospital laboratories,</w:t>
            </w:r>
            <w:r w:rsidR="00E30A8F" w:rsidRPr="00A533AC">
              <w:rPr>
                <w:rFonts w:ascii="Times New Roman" w:hAnsi="Times New Roman" w:cs="Times New Roman"/>
                <w:sz w:val="24"/>
                <w:szCs w:val="24"/>
              </w:rPr>
              <w:t xml:space="preserve"> and community-based testing sites, mobile testing units, health care facilities, and other entities engaged in COVID–19 testing, and other related activities related to COVID–19 testing</w:t>
            </w:r>
            <w:r w:rsidR="00A533AC">
              <w:rPr>
                <w:rFonts w:ascii="Times New Roman" w:hAnsi="Times New Roman" w:cs="Times New Roman"/>
                <w:sz w:val="24"/>
                <w:szCs w:val="24"/>
              </w:rPr>
              <w:t>.</w:t>
            </w:r>
          </w:p>
          <w:p w14:paraId="3CF0F146" w14:textId="7EB3D68B" w:rsidR="000C34C9" w:rsidRPr="000C34C9" w:rsidRDefault="000C34C9" w:rsidP="00E8227B">
            <w:pPr>
              <w:rPr>
                <w:rFonts w:ascii="Times New Roman" w:hAnsi="Times New Roman" w:cs="Times New Roman"/>
                <w:sz w:val="24"/>
                <w:szCs w:val="24"/>
              </w:rPr>
            </w:pPr>
          </w:p>
        </w:tc>
        <w:tc>
          <w:tcPr>
            <w:tcW w:w="2070" w:type="dxa"/>
          </w:tcPr>
          <w:p w14:paraId="0264ECD1" w14:textId="42C4DEB6" w:rsidR="00E8227B" w:rsidRPr="004B7D1E" w:rsidRDefault="00A533AC" w:rsidP="00E8227B">
            <w:pPr>
              <w:rPr>
                <w:rFonts w:ascii="Times New Roman" w:hAnsi="Times New Roman" w:cs="Times New Roman"/>
                <w:sz w:val="24"/>
                <w:szCs w:val="24"/>
              </w:rPr>
            </w:pPr>
            <w:r w:rsidRPr="004B7D1E">
              <w:rPr>
                <w:rFonts w:ascii="Times New Roman" w:hAnsi="Times New Roman" w:cs="Times New Roman"/>
                <w:sz w:val="24"/>
                <w:szCs w:val="24"/>
              </w:rPr>
              <w:t>Funding largely to flow through state and local public health departments</w:t>
            </w:r>
          </w:p>
        </w:tc>
        <w:tc>
          <w:tcPr>
            <w:tcW w:w="1410" w:type="dxa"/>
          </w:tcPr>
          <w:p w14:paraId="62DCA706" w14:textId="77777777" w:rsidR="00E8227B" w:rsidRDefault="00A533AC" w:rsidP="00E8227B">
            <w:pPr>
              <w:rPr>
                <w:rFonts w:ascii="Times New Roman" w:hAnsi="Times New Roman" w:cs="Times New Roman"/>
                <w:sz w:val="24"/>
                <w:szCs w:val="24"/>
              </w:rPr>
            </w:pPr>
            <w:r w:rsidRPr="004B7D1E">
              <w:rPr>
                <w:rFonts w:ascii="Times New Roman" w:hAnsi="Times New Roman" w:cs="Times New Roman"/>
                <w:sz w:val="24"/>
                <w:szCs w:val="24"/>
              </w:rPr>
              <w:t>Keep tabs on your state and local public health department</w:t>
            </w:r>
          </w:p>
          <w:p w14:paraId="19D427F5" w14:textId="77777777" w:rsidR="00D53F06" w:rsidRDefault="00D53F06" w:rsidP="00E8227B">
            <w:pPr>
              <w:rPr>
                <w:rFonts w:ascii="Times New Roman" w:hAnsi="Times New Roman" w:cs="Times New Roman"/>
                <w:sz w:val="24"/>
                <w:szCs w:val="24"/>
              </w:rPr>
            </w:pPr>
            <w:bookmarkStart w:id="4" w:name="_Hlk73619011"/>
          </w:p>
          <w:p w14:paraId="74DDADFE" w14:textId="608DF804" w:rsidR="00D53F06" w:rsidRPr="004B7D1E" w:rsidRDefault="00D53F06" w:rsidP="00E8227B">
            <w:pPr>
              <w:rPr>
                <w:rFonts w:ascii="Times New Roman" w:hAnsi="Times New Roman" w:cs="Times New Roman"/>
                <w:sz w:val="24"/>
                <w:szCs w:val="24"/>
              </w:rPr>
            </w:pPr>
            <w:r w:rsidRPr="000C4B4E">
              <w:rPr>
                <w:rFonts w:ascii="Times New Roman" w:hAnsi="Times New Roman" w:cs="Times New Roman"/>
                <w:sz w:val="24"/>
                <w:szCs w:val="24"/>
              </w:rPr>
              <w:t xml:space="preserve">Click </w:t>
            </w:r>
            <w:hyperlink r:id="rId81" w:history="1">
              <w:r w:rsidRPr="000C4B4E">
                <w:rPr>
                  <w:rStyle w:val="Hyperlink"/>
                  <w:rFonts w:ascii="Times New Roman" w:hAnsi="Times New Roman" w:cs="Times New Roman"/>
                  <w:color w:val="auto"/>
                  <w:sz w:val="24"/>
                  <w:szCs w:val="24"/>
                </w:rPr>
                <w:t>here</w:t>
              </w:r>
            </w:hyperlink>
            <w:r w:rsidRPr="000C4B4E">
              <w:rPr>
                <w:rFonts w:ascii="Times New Roman" w:hAnsi="Times New Roman" w:cs="Times New Roman"/>
                <w:sz w:val="24"/>
                <w:szCs w:val="24"/>
              </w:rPr>
              <w:t xml:space="preserve"> for </w:t>
            </w:r>
            <w:r w:rsidR="00B92084" w:rsidRPr="000C4B4E">
              <w:rPr>
                <w:rFonts w:ascii="Times New Roman" w:hAnsi="Times New Roman" w:cs="Times New Roman"/>
                <w:sz w:val="24"/>
                <w:szCs w:val="24"/>
              </w:rPr>
              <w:t xml:space="preserve">details on the RHC Vaccine Confidence </w:t>
            </w:r>
            <w:r w:rsidR="007A2065" w:rsidRPr="000C4B4E">
              <w:rPr>
                <w:rFonts w:ascii="Times New Roman" w:hAnsi="Times New Roman" w:cs="Times New Roman"/>
                <w:sz w:val="24"/>
                <w:szCs w:val="24"/>
              </w:rPr>
              <w:t xml:space="preserve">program – applications </w:t>
            </w:r>
            <w:r w:rsidR="00156B37" w:rsidRPr="000C4B4E">
              <w:rPr>
                <w:rFonts w:ascii="Times New Roman" w:hAnsi="Times New Roman" w:cs="Times New Roman"/>
                <w:sz w:val="24"/>
                <w:szCs w:val="24"/>
              </w:rPr>
              <w:t xml:space="preserve">for up to $50K </w:t>
            </w:r>
            <w:r w:rsidR="00044284">
              <w:rPr>
                <w:rFonts w:ascii="Times New Roman" w:hAnsi="Times New Roman" w:cs="Times New Roman"/>
                <w:sz w:val="24"/>
                <w:szCs w:val="24"/>
              </w:rPr>
              <w:t>closed.</w:t>
            </w:r>
            <w:r w:rsidR="00CA4899" w:rsidRPr="000C4B4E">
              <w:rPr>
                <w:rFonts w:ascii="Times New Roman" w:hAnsi="Times New Roman" w:cs="Times New Roman"/>
                <w:sz w:val="24"/>
                <w:szCs w:val="24"/>
              </w:rPr>
              <w:t xml:space="preserve"> </w:t>
            </w:r>
            <w:bookmarkEnd w:id="4"/>
          </w:p>
        </w:tc>
      </w:tr>
      <w:tr w:rsidR="003B1830" w:rsidRPr="004B7D1E" w14:paraId="3AFAA695" w14:textId="77777777" w:rsidTr="00E328B7">
        <w:trPr>
          <w:trHeight w:val="2115"/>
        </w:trPr>
        <w:tc>
          <w:tcPr>
            <w:tcW w:w="1530" w:type="dxa"/>
          </w:tcPr>
          <w:p w14:paraId="4D1BC3A9" w14:textId="52B75D7F"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$7.66 billion for public health workforce expansion</w:t>
            </w:r>
          </w:p>
        </w:tc>
        <w:tc>
          <w:tcPr>
            <w:tcW w:w="4050" w:type="dxa"/>
          </w:tcPr>
          <w:p w14:paraId="151E8592" w14:textId="77777777"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Funding for state, local and territorial public health departments to establish, expand and sustain their public health workforce.</w:t>
            </w:r>
          </w:p>
          <w:p w14:paraId="73E926EE" w14:textId="77777777" w:rsidR="003B1830" w:rsidRPr="004B7D1E" w:rsidRDefault="003B1830" w:rsidP="003B1830">
            <w:pPr>
              <w:rPr>
                <w:rFonts w:ascii="Times New Roman" w:eastAsia="Calibri" w:hAnsi="Times New Roman" w:cs="Times New Roman"/>
                <w:sz w:val="24"/>
                <w:szCs w:val="24"/>
              </w:rPr>
            </w:pPr>
          </w:p>
          <w:p w14:paraId="6AAB753F" w14:textId="77777777" w:rsidR="003B1830"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$100 million for Medical Reserve Corps.</w:t>
            </w:r>
          </w:p>
          <w:p w14:paraId="642EB9DE" w14:textId="77777777" w:rsidR="00E729FE" w:rsidRDefault="00E729FE" w:rsidP="003B1830">
            <w:pPr>
              <w:rPr>
                <w:rFonts w:ascii="Times New Roman" w:eastAsia="Calibri" w:hAnsi="Times New Roman" w:cs="Times New Roman"/>
                <w:sz w:val="24"/>
                <w:szCs w:val="24"/>
              </w:rPr>
            </w:pPr>
          </w:p>
          <w:p w14:paraId="751AAD91" w14:textId="364FBFCA" w:rsidR="00925061" w:rsidRPr="00003960" w:rsidRDefault="00E729FE" w:rsidP="003B1830">
            <w:pPr>
              <w:rPr>
                <w:rFonts w:ascii="Times New Roman" w:eastAsia="Calibri" w:hAnsi="Times New Roman" w:cs="Times New Roman"/>
                <w:sz w:val="24"/>
                <w:szCs w:val="24"/>
              </w:rPr>
            </w:pPr>
            <w:r w:rsidRPr="000E1CAD">
              <w:rPr>
                <w:rFonts w:ascii="Times New Roman" w:eastAsia="Calibri" w:hAnsi="Times New Roman" w:cs="Times New Roman"/>
                <w:sz w:val="24"/>
                <w:szCs w:val="24"/>
              </w:rPr>
              <w:t xml:space="preserve">$250 million </w:t>
            </w:r>
            <w:r w:rsidR="0099063C" w:rsidRPr="000E1CAD">
              <w:rPr>
                <w:rFonts w:ascii="Times New Roman" w:eastAsia="Calibri" w:hAnsi="Times New Roman" w:cs="Times New Roman"/>
                <w:sz w:val="24"/>
                <w:szCs w:val="24"/>
              </w:rPr>
              <w:t xml:space="preserve">for </w:t>
            </w:r>
            <w:r w:rsidR="00277787" w:rsidRPr="000E1CAD">
              <w:rPr>
                <w:rFonts w:ascii="Times New Roman" w:eastAsia="Calibri" w:hAnsi="Times New Roman" w:cs="Times New Roman"/>
                <w:sz w:val="24"/>
                <w:szCs w:val="24"/>
              </w:rPr>
              <w:t>c</w:t>
            </w:r>
            <w:r w:rsidR="0099063C" w:rsidRPr="000E1CAD">
              <w:rPr>
                <w:rFonts w:ascii="Times New Roman" w:eastAsia="Calibri" w:hAnsi="Times New Roman" w:cs="Times New Roman"/>
                <w:sz w:val="24"/>
                <w:szCs w:val="24"/>
              </w:rPr>
              <w:t xml:space="preserve">ommunity-based workforce to increase vaccinations in underserved communities – click </w:t>
            </w:r>
            <w:hyperlink r:id="rId82" w:history="1">
              <w:r w:rsidR="0099063C" w:rsidRPr="000E1CAD">
                <w:rPr>
                  <w:rStyle w:val="Hyperlink"/>
                  <w:rFonts w:ascii="Times New Roman" w:eastAsia="Calibri" w:hAnsi="Times New Roman" w:cs="Times New Roman"/>
                  <w:color w:val="auto"/>
                  <w:sz w:val="24"/>
                  <w:szCs w:val="24"/>
                </w:rPr>
                <w:t>here</w:t>
              </w:r>
            </w:hyperlink>
            <w:r w:rsidR="0099063C" w:rsidRPr="000E1CAD">
              <w:rPr>
                <w:rFonts w:ascii="Times New Roman" w:eastAsia="Calibri" w:hAnsi="Times New Roman" w:cs="Times New Roman"/>
                <w:sz w:val="24"/>
                <w:szCs w:val="24"/>
              </w:rPr>
              <w:t xml:space="preserve"> for press release</w:t>
            </w:r>
            <w:r w:rsidR="00C7203C" w:rsidRPr="000E1CAD">
              <w:rPr>
                <w:rFonts w:ascii="Times New Roman" w:eastAsia="Calibri" w:hAnsi="Times New Roman" w:cs="Times New Roman"/>
                <w:sz w:val="24"/>
                <w:szCs w:val="24"/>
              </w:rPr>
              <w:t xml:space="preserve">, </w:t>
            </w:r>
            <w:hyperlink r:id="rId83" w:history="1">
              <w:r w:rsidR="00C7203C" w:rsidRPr="000E1CAD">
                <w:rPr>
                  <w:rStyle w:val="Hyperlink"/>
                  <w:rFonts w:ascii="Times New Roman" w:eastAsia="Calibri" w:hAnsi="Times New Roman" w:cs="Times New Roman"/>
                  <w:color w:val="auto"/>
                  <w:sz w:val="24"/>
                  <w:szCs w:val="24"/>
                </w:rPr>
                <w:t>here</w:t>
              </w:r>
            </w:hyperlink>
            <w:r w:rsidR="00C7203C" w:rsidRPr="000E1CAD">
              <w:rPr>
                <w:rFonts w:ascii="Times New Roman" w:eastAsia="Calibri" w:hAnsi="Times New Roman" w:cs="Times New Roman"/>
                <w:sz w:val="24"/>
                <w:szCs w:val="24"/>
              </w:rPr>
              <w:t xml:space="preserve"> for </w:t>
            </w:r>
            <w:r w:rsidR="00F95621" w:rsidRPr="000E1CAD">
              <w:rPr>
                <w:rFonts w:ascii="Times New Roman" w:eastAsia="Calibri" w:hAnsi="Times New Roman" w:cs="Times New Roman"/>
                <w:sz w:val="24"/>
                <w:szCs w:val="24"/>
              </w:rPr>
              <w:t>details on apply</w:t>
            </w:r>
            <w:r w:rsidR="0077075E" w:rsidRPr="000E1CAD">
              <w:rPr>
                <w:rFonts w:ascii="Times New Roman" w:eastAsia="Calibri" w:hAnsi="Times New Roman" w:cs="Times New Roman"/>
                <w:sz w:val="24"/>
                <w:szCs w:val="24"/>
              </w:rPr>
              <w:t>ing.</w:t>
            </w:r>
            <w:r w:rsidR="00277787" w:rsidRPr="000E1CAD">
              <w:rPr>
                <w:rFonts w:ascii="Times New Roman" w:eastAsia="Calibri" w:hAnsi="Times New Roman" w:cs="Times New Roman"/>
                <w:sz w:val="24"/>
                <w:szCs w:val="24"/>
              </w:rPr>
              <w:t xml:space="preserve"> </w:t>
            </w:r>
            <w:r w:rsidR="005A30FF" w:rsidRPr="000C4B4E">
              <w:rPr>
                <w:rFonts w:ascii="Times New Roman" w:eastAsia="Calibri" w:hAnsi="Times New Roman" w:cs="Times New Roman"/>
                <w:sz w:val="24"/>
                <w:szCs w:val="24"/>
              </w:rPr>
              <w:t xml:space="preserve">On 6/14 HRSA </w:t>
            </w:r>
            <w:r w:rsidR="00D50594" w:rsidRPr="000C4B4E">
              <w:rPr>
                <w:rFonts w:ascii="Times New Roman" w:eastAsia="Calibri" w:hAnsi="Times New Roman" w:cs="Times New Roman"/>
                <w:sz w:val="24"/>
                <w:szCs w:val="24"/>
              </w:rPr>
              <w:t>announce</w:t>
            </w:r>
            <w:r w:rsidR="00003960" w:rsidRPr="000C4B4E">
              <w:rPr>
                <w:rFonts w:ascii="Times New Roman" w:eastAsia="Calibri" w:hAnsi="Times New Roman" w:cs="Times New Roman"/>
                <w:sz w:val="24"/>
                <w:szCs w:val="24"/>
              </w:rPr>
              <w:t xml:space="preserve">d </w:t>
            </w:r>
            <w:r w:rsidR="005A30FF" w:rsidRPr="000C4B4E">
              <w:rPr>
                <w:rFonts w:ascii="Times New Roman" w:eastAsia="Calibri" w:hAnsi="Times New Roman" w:cs="Times New Roman"/>
                <w:sz w:val="24"/>
                <w:szCs w:val="24"/>
              </w:rPr>
              <w:t>the first</w:t>
            </w:r>
            <w:r w:rsidR="00003960" w:rsidRPr="000C4B4E">
              <w:rPr>
                <w:rFonts w:ascii="Times New Roman" w:eastAsia="Calibri" w:hAnsi="Times New Roman" w:cs="Times New Roman"/>
                <w:sz w:val="24"/>
                <w:szCs w:val="24"/>
              </w:rPr>
              <w:t xml:space="preserve"> </w:t>
            </w:r>
            <w:r w:rsidR="005A30FF" w:rsidRPr="000C4B4E">
              <w:rPr>
                <w:rFonts w:ascii="Times New Roman" w:eastAsia="Calibri" w:hAnsi="Times New Roman" w:cs="Times New Roman"/>
                <w:sz w:val="24"/>
                <w:szCs w:val="24"/>
              </w:rPr>
              <w:t>round of funding</w:t>
            </w:r>
            <w:r w:rsidR="00D50594" w:rsidRPr="000C4B4E">
              <w:rPr>
                <w:rFonts w:ascii="Times New Roman" w:eastAsia="Calibri" w:hAnsi="Times New Roman" w:cs="Times New Roman"/>
                <w:sz w:val="24"/>
                <w:szCs w:val="24"/>
              </w:rPr>
              <w:t xml:space="preserve"> of $125 million</w:t>
            </w:r>
            <w:r w:rsidR="005A30FF" w:rsidRPr="000C4B4E">
              <w:rPr>
                <w:rFonts w:ascii="Times New Roman" w:eastAsia="Calibri" w:hAnsi="Times New Roman" w:cs="Times New Roman"/>
                <w:sz w:val="24"/>
                <w:szCs w:val="24"/>
              </w:rPr>
              <w:t xml:space="preserve"> - </w:t>
            </w:r>
            <w:r w:rsidR="00925061" w:rsidRPr="000C4B4E">
              <w:rPr>
                <w:rFonts w:ascii="Times New Roman" w:eastAsia="Calibri" w:hAnsi="Times New Roman" w:cs="Times New Roman"/>
                <w:sz w:val="24"/>
                <w:szCs w:val="24"/>
              </w:rPr>
              <w:t xml:space="preserve">Click </w:t>
            </w:r>
            <w:hyperlink r:id="rId84" w:history="1">
              <w:r w:rsidR="00925061" w:rsidRPr="000C4B4E">
                <w:rPr>
                  <w:rStyle w:val="Hyperlink"/>
                  <w:rFonts w:ascii="Times New Roman" w:eastAsia="Calibri" w:hAnsi="Times New Roman" w:cs="Times New Roman"/>
                  <w:color w:val="auto"/>
                  <w:sz w:val="24"/>
                  <w:szCs w:val="24"/>
                </w:rPr>
                <w:t>here</w:t>
              </w:r>
            </w:hyperlink>
            <w:r w:rsidR="005A30FF" w:rsidRPr="000C4B4E">
              <w:rPr>
                <w:rFonts w:ascii="Times New Roman" w:eastAsia="Calibri" w:hAnsi="Times New Roman" w:cs="Times New Roman"/>
                <w:sz w:val="24"/>
                <w:szCs w:val="24"/>
              </w:rPr>
              <w:t xml:space="preserve"> for press release and </w:t>
            </w:r>
            <w:hyperlink r:id="rId85" w:history="1">
              <w:r w:rsidR="005A30FF" w:rsidRPr="000C4B4E">
                <w:rPr>
                  <w:rStyle w:val="Hyperlink"/>
                  <w:rFonts w:ascii="Times New Roman" w:eastAsia="Calibri" w:hAnsi="Times New Roman" w:cs="Times New Roman"/>
                  <w:color w:val="auto"/>
                  <w:sz w:val="24"/>
                  <w:szCs w:val="24"/>
                </w:rPr>
                <w:t>here</w:t>
              </w:r>
            </w:hyperlink>
            <w:r w:rsidR="005A30FF" w:rsidRPr="000C4B4E">
              <w:rPr>
                <w:rFonts w:ascii="Times New Roman" w:eastAsia="Calibri" w:hAnsi="Times New Roman" w:cs="Times New Roman"/>
                <w:sz w:val="24"/>
                <w:szCs w:val="24"/>
              </w:rPr>
              <w:t xml:space="preserve"> for awardees.</w:t>
            </w:r>
            <w:r w:rsidR="007F1907" w:rsidRPr="000C4B4E">
              <w:rPr>
                <w:rFonts w:ascii="Times New Roman" w:eastAsia="Calibri" w:hAnsi="Times New Roman" w:cs="Times New Roman"/>
                <w:sz w:val="24"/>
                <w:szCs w:val="24"/>
              </w:rPr>
              <w:t xml:space="preserve"> Additional awards expected in July.</w:t>
            </w:r>
          </w:p>
          <w:p w14:paraId="2B79C908" w14:textId="77777777" w:rsidR="0072385D" w:rsidRDefault="0072385D" w:rsidP="003B1830">
            <w:pPr>
              <w:rPr>
                <w:rFonts w:ascii="Times New Roman" w:eastAsia="Calibri" w:hAnsi="Times New Roman" w:cs="Times New Roman"/>
                <w:sz w:val="24"/>
                <w:szCs w:val="24"/>
              </w:rPr>
            </w:pPr>
          </w:p>
          <w:p w14:paraId="03F068F2" w14:textId="77777777" w:rsidR="0072385D" w:rsidRDefault="005560C0" w:rsidP="003B1830">
            <w:pPr>
              <w:rPr>
                <w:rFonts w:ascii="Times New Roman" w:eastAsia="Calibri" w:hAnsi="Times New Roman" w:cs="Times New Roman"/>
                <w:sz w:val="24"/>
                <w:szCs w:val="24"/>
              </w:rPr>
            </w:pPr>
            <w:r w:rsidRPr="00703A53">
              <w:rPr>
                <w:rFonts w:ascii="Times New Roman" w:eastAsia="Calibri" w:hAnsi="Times New Roman" w:cs="Times New Roman"/>
                <w:sz w:val="24"/>
                <w:szCs w:val="24"/>
              </w:rPr>
              <w:t xml:space="preserve">$4.4 billion to surge </w:t>
            </w:r>
            <w:r w:rsidR="00496D1F" w:rsidRPr="00703A53">
              <w:rPr>
                <w:rFonts w:ascii="Times New Roman" w:eastAsia="Calibri" w:hAnsi="Times New Roman" w:cs="Times New Roman"/>
                <w:sz w:val="24"/>
                <w:szCs w:val="24"/>
              </w:rPr>
              <w:t>public health staff for the COVID-19 response</w:t>
            </w:r>
            <w:r w:rsidR="00C351BA" w:rsidRPr="00703A53">
              <w:rPr>
                <w:rFonts w:ascii="Times New Roman" w:eastAsia="Calibri" w:hAnsi="Times New Roman" w:cs="Times New Roman"/>
                <w:sz w:val="24"/>
                <w:szCs w:val="24"/>
              </w:rPr>
              <w:t xml:space="preserve">. Click </w:t>
            </w:r>
            <w:hyperlink r:id="rId86" w:history="1">
              <w:r w:rsidR="00C351BA" w:rsidRPr="00703A53">
                <w:rPr>
                  <w:rStyle w:val="Hyperlink"/>
                  <w:rFonts w:ascii="Times New Roman" w:eastAsia="Calibri" w:hAnsi="Times New Roman" w:cs="Times New Roman"/>
                  <w:color w:val="auto"/>
                  <w:sz w:val="24"/>
                  <w:szCs w:val="24"/>
                </w:rPr>
                <w:t>here</w:t>
              </w:r>
            </w:hyperlink>
            <w:r w:rsidR="00C351BA" w:rsidRPr="00703A53">
              <w:rPr>
                <w:rFonts w:ascii="Times New Roman" w:eastAsia="Calibri" w:hAnsi="Times New Roman" w:cs="Times New Roman"/>
                <w:sz w:val="24"/>
                <w:szCs w:val="24"/>
              </w:rPr>
              <w:t xml:space="preserve"> for the White House statement</w:t>
            </w:r>
            <w:r w:rsidR="00D87912" w:rsidRPr="00703A53">
              <w:rPr>
                <w:rFonts w:ascii="Times New Roman" w:eastAsia="Calibri" w:hAnsi="Times New Roman" w:cs="Times New Roman"/>
                <w:sz w:val="24"/>
                <w:szCs w:val="24"/>
              </w:rPr>
              <w:t xml:space="preserve"> from 5/13</w:t>
            </w:r>
            <w:r w:rsidR="00C351BA" w:rsidRPr="00703A53">
              <w:rPr>
                <w:rFonts w:ascii="Times New Roman" w:eastAsia="Calibri" w:hAnsi="Times New Roman" w:cs="Times New Roman"/>
                <w:sz w:val="24"/>
                <w:szCs w:val="24"/>
              </w:rPr>
              <w:t>.</w:t>
            </w:r>
          </w:p>
          <w:p w14:paraId="6BEB5E94" w14:textId="77777777" w:rsidR="00EC6C13" w:rsidRPr="000C4B4E" w:rsidRDefault="00EC6C13" w:rsidP="003B1830">
            <w:pPr>
              <w:rPr>
                <w:rFonts w:ascii="Times New Roman" w:eastAsia="Calibri" w:hAnsi="Times New Roman" w:cs="Times New Roman"/>
                <w:sz w:val="24"/>
                <w:szCs w:val="24"/>
              </w:rPr>
            </w:pPr>
          </w:p>
          <w:p w14:paraId="4DA43343" w14:textId="739D1860" w:rsidR="00EC6C13" w:rsidRPr="000C4B4E" w:rsidRDefault="002045F6" w:rsidP="003B1830">
            <w:pPr>
              <w:rPr>
                <w:rFonts w:ascii="Times New Roman" w:eastAsia="Calibri" w:hAnsi="Times New Roman" w:cs="Times New Roman"/>
                <w:sz w:val="24"/>
                <w:szCs w:val="24"/>
              </w:rPr>
            </w:pPr>
            <w:r w:rsidRPr="000C4B4E">
              <w:rPr>
                <w:rFonts w:ascii="Times New Roman" w:eastAsia="Calibri" w:hAnsi="Times New Roman" w:cs="Times New Roman"/>
                <w:sz w:val="24"/>
                <w:szCs w:val="24"/>
              </w:rPr>
              <w:t>$80 million to establish a</w:t>
            </w:r>
            <w:r w:rsidR="007C3588" w:rsidRPr="000C4B4E">
              <w:rPr>
                <w:rFonts w:ascii="Times New Roman" w:eastAsia="Calibri" w:hAnsi="Times New Roman" w:cs="Times New Roman"/>
                <w:sz w:val="24"/>
                <w:szCs w:val="24"/>
              </w:rPr>
              <w:t xml:space="preserve"> Public Health Informatics &amp; Technology Workforce Development Program – click </w:t>
            </w:r>
            <w:hyperlink r:id="rId87" w:history="1">
              <w:r w:rsidR="007C3588" w:rsidRPr="000C4B4E">
                <w:rPr>
                  <w:rStyle w:val="Hyperlink"/>
                  <w:rFonts w:ascii="Times New Roman" w:eastAsia="Calibri" w:hAnsi="Times New Roman" w:cs="Times New Roman"/>
                  <w:color w:val="auto"/>
                  <w:sz w:val="24"/>
                  <w:szCs w:val="24"/>
                </w:rPr>
                <w:t>here</w:t>
              </w:r>
            </w:hyperlink>
            <w:r w:rsidR="00671D37" w:rsidRPr="000C4B4E">
              <w:rPr>
                <w:rFonts w:ascii="Times New Roman" w:eastAsia="Calibri" w:hAnsi="Times New Roman" w:cs="Times New Roman"/>
                <w:sz w:val="24"/>
                <w:szCs w:val="24"/>
              </w:rPr>
              <w:t xml:space="preserve"> for the press release.</w:t>
            </w:r>
          </w:p>
          <w:p w14:paraId="4C590BE0" w14:textId="3F9837DF" w:rsidR="00EC6C13" w:rsidRPr="004B7D1E" w:rsidRDefault="00EC6C13" w:rsidP="003B1830">
            <w:pPr>
              <w:rPr>
                <w:rFonts w:ascii="Times New Roman" w:eastAsia="Calibri" w:hAnsi="Times New Roman" w:cs="Times New Roman"/>
                <w:sz w:val="24"/>
                <w:szCs w:val="24"/>
              </w:rPr>
            </w:pPr>
          </w:p>
        </w:tc>
        <w:tc>
          <w:tcPr>
            <w:tcW w:w="5220" w:type="dxa"/>
          </w:tcPr>
          <w:p w14:paraId="04B7C559" w14:textId="24BF7B79"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In the American Rescue Plan – Sec. 2501</w:t>
            </w:r>
          </w:p>
          <w:p w14:paraId="036A6313" w14:textId="77777777" w:rsidR="003B1830" w:rsidRPr="004B7D1E" w:rsidRDefault="003B1830" w:rsidP="003B1830">
            <w:pPr>
              <w:rPr>
                <w:rFonts w:ascii="Times New Roman" w:eastAsia="Calibri" w:hAnsi="Times New Roman" w:cs="Times New Roman"/>
                <w:sz w:val="24"/>
                <w:szCs w:val="24"/>
              </w:rPr>
            </w:pPr>
          </w:p>
          <w:p w14:paraId="055D7CF2" w14:textId="76455614"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Funding  for costs, including wages and benefits, related to the recruiting, hiring, and training of individuals to serve as case investigators, contact tracers, social support specialists, community health workers, public health nurses, disease intervention specialists, epidemiologists, program managers, laboratory personnel, informaticians, communication and policy experts who are employed by the State, territorial, or local public health department involved; or (ii) </w:t>
            </w:r>
            <w:r w:rsidRPr="004B7D1E">
              <w:rPr>
                <w:rFonts w:ascii="Times New Roman" w:eastAsia="Calibri" w:hAnsi="Times New Roman" w:cs="Times New Roman"/>
                <w:b/>
                <w:bCs/>
                <w:sz w:val="24"/>
                <w:szCs w:val="24"/>
              </w:rPr>
              <w:t xml:space="preserve">a nonprofit private or public organization </w:t>
            </w:r>
            <w:r w:rsidRPr="004B7D1E">
              <w:rPr>
                <w:rFonts w:ascii="Times New Roman" w:eastAsia="Calibri" w:hAnsi="Times New Roman" w:cs="Times New Roman"/>
                <w:sz w:val="24"/>
                <w:szCs w:val="24"/>
              </w:rPr>
              <w:t>with demonstrated expertise in implementing public health programs and established relationships with such State, territorial, or local public health departments, particularly in medically underserved areas.</w:t>
            </w:r>
          </w:p>
        </w:tc>
        <w:tc>
          <w:tcPr>
            <w:tcW w:w="2070" w:type="dxa"/>
          </w:tcPr>
          <w:p w14:paraId="7D963CFC" w14:textId="2101F131"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Largely state and local public health departments; nonprofit private or public organization with public health expertise</w:t>
            </w:r>
          </w:p>
        </w:tc>
        <w:tc>
          <w:tcPr>
            <w:tcW w:w="1410" w:type="dxa"/>
          </w:tcPr>
          <w:p w14:paraId="59BBBAA0" w14:textId="6F819871" w:rsidR="003B1830" w:rsidRDefault="003B1830" w:rsidP="003B1830">
            <w:pPr>
              <w:rPr>
                <w:rFonts w:ascii="Times New Roman" w:hAnsi="Times New Roman" w:cs="Times New Roman"/>
                <w:sz w:val="24"/>
                <w:szCs w:val="24"/>
              </w:rPr>
            </w:pPr>
            <w:r w:rsidRPr="004B7D1E">
              <w:rPr>
                <w:rFonts w:ascii="Times New Roman" w:hAnsi="Times New Roman" w:cs="Times New Roman"/>
                <w:sz w:val="24"/>
                <w:szCs w:val="24"/>
              </w:rPr>
              <w:t>Keep tabs on your state and local public health department</w:t>
            </w:r>
            <w:r w:rsidR="00112F53">
              <w:rPr>
                <w:rFonts w:ascii="Times New Roman" w:hAnsi="Times New Roman" w:cs="Times New Roman"/>
                <w:sz w:val="24"/>
                <w:szCs w:val="24"/>
              </w:rPr>
              <w:t>.</w:t>
            </w:r>
          </w:p>
          <w:p w14:paraId="45BD56CF" w14:textId="77777777" w:rsidR="00112F53" w:rsidRDefault="00112F53" w:rsidP="003B1830">
            <w:pPr>
              <w:rPr>
                <w:rFonts w:ascii="Times New Roman" w:hAnsi="Times New Roman" w:cs="Times New Roman"/>
                <w:sz w:val="24"/>
                <w:szCs w:val="24"/>
              </w:rPr>
            </w:pPr>
          </w:p>
          <w:p w14:paraId="0961A081" w14:textId="35E370C9" w:rsidR="00112F53" w:rsidRPr="00112F53" w:rsidRDefault="00643A1F" w:rsidP="003B1830">
            <w:pPr>
              <w:rPr>
                <w:rFonts w:ascii="Times New Roman" w:eastAsia="Calibri" w:hAnsi="Times New Roman" w:cs="Times New Roman"/>
                <w:sz w:val="24"/>
                <w:szCs w:val="24"/>
              </w:rPr>
            </w:pPr>
            <w:r w:rsidRPr="00703A53">
              <w:rPr>
                <w:rFonts w:ascii="Times New Roman" w:hAnsi="Times New Roman" w:cs="Times New Roman"/>
                <w:sz w:val="24"/>
                <w:szCs w:val="24"/>
                <w:shd w:val="clear" w:color="auto" w:fill="FFFFFF"/>
              </w:rPr>
              <w:t>Application</w:t>
            </w:r>
            <w:r w:rsidR="00112F53" w:rsidRPr="00703A53">
              <w:rPr>
                <w:rFonts w:ascii="Times New Roman" w:hAnsi="Times New Roman" w:cs="Times New Roman"/>
                <w:sz w:val="24"/>
                <w:szCs w:val="24"/>
                <w:shd w:val="clear" w:color="auto" w:fill="FFFFFF"/>
              </w:rPr>
              <w:t xml:space="preserve"> for the Community-Based Workforce for COVID-19 Vaccine Outreach Program </w:t>
            </w:r>
            <w:r w:rsidR="00D86C83">
              <w:rPr>
                <w:rFonts w:ascii="Times New Roman" w:hAnsi="Times New Roman" w:cs="Times New Roman"/>
                <w:sz w:val="24"/>
                <w:szCs w:val="24"/>
                <w:shd w:val="clear" w:color="auto" w:fill="FFFFFF"/>
              </w:rPr>
              <w:t>closed.</w:t>
            </w:r>
            <w:r w:rsidR="00112F53" w:rsidRPr="00703A53">
              <w:rPr>
                <w:rFonts w:ascii="Times New Roman" w:hAnsi="Times New Roman" w:cs="Times New Roman"/>
                <w:sz w:val="24"/>
                <w:szCs w:val="24"/>
                <w:shd w:val="clear" w:color="auto" w:fill="FFFFFF"/>
              </w:rPr>
              <w:t xml:space="preserve"> </w:t>
            </w:r>
          </w:p>
        </w:tc>
      </w:tr>
      <w:tr w:rsidR="003B1830" w:rsidRPr="004B7D1E" w14:paraId="3CEB6D73" w14:textId="77777777" w:rsidTr="00E328B7">
        <w:tc>
          <w:tcPr>
            <w:tcW w:w="1530" w:type="dxa"/>
          </w:tcPr>
          <w:p w14:paraId="4A226157" w14:textId="72103541"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$47.8 billion for testing and tracing activities</w:t>
            </w:r>
          </w:p>
        </w:tc>
        <w:tc>
          <w:tcPr>
            <w:tcW w:w="4050" w:type="dxa"/>
          </w:tcPr>
          <w:p w14:paraId="3693FBAE" w14:textId="77C323AF" w:rsidR="004D6AB7"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For testing to contain the virus and mitigate its effects, hire staff for contact tracing, provide PPE for frontline health workers, and take other steps to combat the virus, such as enabling isolation and quarantine. </w:t>
            </w:r>
          </w:p>
          <w:p w14:paraId="020E5A9B" w14:textId="77777777" w:rsidR="004D6AB7" w:rsidRPr="00A35B2D" w:rsidRDefault="004D6AB7" w:rsidP="004D6AB7">
            <w:pPr>
              <w:rPr>
                <w:rFonts w:ascii="Times New Roman" w:eastAsia="Calibri" w:hAnsi="Times New Roman" w:cs="Times New Roman"/>
                <w:sz w:val="24"/>
                <w:szCs w:val="24"/>
              </w:rPr>
            </w:pPr>
            <w:r w:rsidRPr="00A35B2D">
              <w:rPr>
                <w:rFonts w:ascii="Times New Roman" w:eastAsia="Calibri" w:hAnsi="Times New Roman" w:cs="Times New Roman"/>
                <w:sz w:val="24"/>
                <w:szCs w:val="24"/>
              </w:rPr>
              <w:t>On 4/16, the administration announced $1.7 billion to be used to fight COVID-19 variants:</w:t>
            </w:r>
          </w:p>
          <w:p w14:paraId="7BB693B8" w14:textId="77777777" w:rsidR="004D6AB7" w:rsidRPr="00A35B2D" w:rsidRDefault="004D6AB7" w:rsidP="004D6AB7">
            <w:pPr>
              <w:pStyle w:val="ListParagraph"/>
              <w:numPr>
                <w:ilvl w:val="0"/>
                <w:numId w:val="7"/>
              </w:numPr>
              <w:rPr>
                <w:rFonts w:ascii="Times New Roman" w:eastAsia="Calibri" w:hAnsi="Times New Roman" w:cs="Times New Roman"/>
                <w:sz w:val="24"/>
                <w:szCs w:val="24"/>
              </w:rPr>
            </w:pPr>
            <w:r w:rsidRPr="00A35B2D">
              <w:rPr>
                <w:rFonts w:ascii="Times New Roman" w:eastAsia="Calibri" w:hAnsi="Times New Roman" w:cs="Times New Roman"/>
                <w:sz w:val="24"/>
                <w:szCs w:val="24"/>
              </w:rPr>
              <w:t>$1 billion to expand genome sequencing;</w:t>
            </w:r>
          </w:p>
          <w:p w14:paraId="264DE884" w14:textId="77777777" w:rsidR="004D6AB7" w:rsidRPr="00A35B2D" w:rsidRDefault="004D6AB7" w:rsidP="004D6AB7">
            <w:pPr>
              <w:pStyle w:val="ListParagraph"/>
              <w:numPr>
                <w:ilvl w:val="0"/>
                <w:numId w:val="7"/>
              </w:numPr>
              <w:rPr>
                <w:rFonts w:ascii="Times New Roman" w:eastAsia="Calibri" w:hAnsi="Times New Roman" w:cs="Times New Roman"/>
                <w:sz w:val="24"/>
                <w:szCs w:val="24"/>
              </w:rPr>
            </w:pPr>
            <w:r w:rsidRPr="00A35B2D">
              <w:rPr>
                <w:rFonts w:ascii="Times New Roman" w:eastAsia="Calibri" w:hAnsi="Times New Roman" w:cs="Times New Roman"/>
                <w:sz w:val="24"/>
                <w:szCs w:val="24"/>
              </w:rPr>
              <w:t xml:space="preserve">$400 million to support innovation initiatives including the launch of new innovative Centers of Excellence in Genomic Epidemiology; </w:t>
            </w:r>
          </w:p>
          <w:p w14:paraId="15DDE54D" w14:textId="77777777" w:rsidR="004D6AB7" w:rsidRPr="00A35B2D" w:rsidRDefault="004D6AB7" w:rsidP="004D6AB7">
            <w:pPr>
              <w:pStyle w:val="ListParagraph"/>
              <w:numPr>
                <w:ilvl w:val="0"/>
                <w:numId w:val="7"/>
              </w:numPr>
              <w:rPr>
                <w:rFonts w:ascii="Times New Roman" w:eastAsia="Calibri" w:hAnsi="Times New Roman" w:cs="Times New Roman"/>
                <w:sz w:val="24"/>
                <w:szCs w:val="24"/>
              </w:rPr>
            </w:pPr>
            <w:r w:rsidRPr="00A35B2D">
              <w:rPr>
                <w:rFonts w:ascii="Times New Roman" w:eastAsia="Calibri" w:hAnsi="Times New Roman" w:cs="Times New Roman"/>
                <w:sz w:val="24"/>
                <w:szCs w:val="24"/>
              </w:rPr>
              <w:t>$300 million for National Bioinformatics Infrastructure</w:t>
            </w:r>
          </w:p>
          <w:p w14:paraId="7CB26A2D" w14:textId="77777777" w:rsidR="004D6AB7" w:rsidRPr="00A81FF8" w:rsidRDefault="004D6AB7" w:rsidP="004D6AB7">
            <w:pPr>
              <w:rPr>
                <w:rFonts w:ascii="Times New Roman" w:eastAsia="Calibri" w:hAnsi="Times New Roman" w:cs="Times New Roman"/>
                <w:color w:val="FF0000"/>
                <w:sz w:val="24"/>
                <w:szCs w:val="24"/>
              </w:rPr>
            </w:pPr>
          </w:p>
          <w:p w14:paraId="0ED3185E" w14:textId="77777777" w:rsidR="004D6AB7" w:rsidRDefault="004D6AB7" w:rsidP="004D6AB7">
            <w:pPr>
              <w:rPr>
                <w:rFonts w:ascii="Times New Roman" w:eastAsia="Calibri" w:hAnsi="Times New Roman" w:cs="Times New Roman"/>
                <w:sz w:val="24"/>
                <w:szCs w:val="24"/>
              </w:rPr>
            </w:pPr>
            <w:r w:rsidRPr="00A35B2D">
              <w:rPr>
                <w:rFonts w:ascii="Times New Roman" w:eastAsia="Calibri" w:hAnsi="Times New Roman" w:cs="Times New Roman"/>
                <w:sz w:val="24"/>
                <w:szCs w:val="24"/>
              </w:rPr>
              <w:t xml:space="preserve">The first tranche of funding will be distributed to states beginning in May. Click </w:t>
            </w:r>
            <w:hyperlink r:id="rId88" w:history="1">
              <w:r w:rsidRPr="00A35B2D">
                <w:rPr>
                  <w:rStyle w:val="Hyperlink"/>
                  <w:rFonts w:ascii="Times New Roman" w:eastAsia="Calibri" w:hAnsi="Times New Roman" w:cs="Times New Roman"/>
                  <w:color w:val="auto"/>
                  <w:sz w:val="24"/>
                  <w:szCs w:val="24"/>
                </w:rPr>
                <w:t>here</w:t>
              </w:r>
            </w:hyperlink>
            <w:r w:rsidRPr="00A35B2D">
              <w:rPr>
                <w:rFonts w:ascii="Times New Roman" w:eastAsia="Calibri" w:hAnsi="Times New Roman" w:cs="Times New Roman"/>
                <w:sz w:val="24"/>
                <w:szCs w:val="24"/>
              </w:rPr>
              <w:t xml:space="preserve"> for the details by state.</w:t>
            </w:r>
          </w:p>
          <w:p w14:paraId="557E8284" w14:textId="77777777" w:rsidR="006565FA" w:rsidRDefault="006565FA" w:rsidP="004D6AB7">
            <w:pPr>
              <w:rPr>
                <w:rFonts w:ascii="Times New Roman" w:eastAsia="Calibri" w:hAnsi="Times New Roman" w:cs="Times New Roman"/>
                <w:sz w:val="24"/>
                <w:szCs w:val="24"/>
              </w:rPr>
            </w:pPr>
          </w:p>
          <w:p w14:paraId="4558878C" w14:textId="3D73E419" w:rsidR="006565FA" w:rsidRPr="00202399" w:rsidRDefault="006565FA" w:rsidP="006565FA">
            <w:pPr>
              <w:rPr>
                <w:rFonts w:ascii="Times New Roman" w:hAnsi="Times New Roman" w:cs="Times New Roman"/>
                <w:color w:val="FF0000"/>
                <w:sz w:val="24"/>
                <w:szCs w:val="24"/>
              </w:rPr>
            </w:pPr>
            <w:r>
              <w:rPr>
                <w:rFonts w:ascii="Times New Roman" w:hAnsi="Times New Roman" w:cs="Times New Roman"/>
                <w:color w:val="FF0000"/>
                <w:sz w:val="24"/>
                <w:szCs w:val="24"/>
                <w:shd w:val="clear" w:color="auto" w:fill="FFFFFF"/>
              </w:rPr>
              <w:t>.</w:t>
            </w:r>
          </w:p>
          <w:p w14:paraId="17871DF3" w14:textId="535A97CD" w:rsidR="006565FA" w:rsidRPr="004B7D1E" w:rsidRDefault="006565FA" w:rsidP="004D6AB7">
            <w:pPr>
              <w:rPr>
                <w:rFonts w:ascii="Times New Roman" w:eastAsia="Calibri" w:hAnsi="Times New Roman" w:cs="Times New Roman"/>
                <w:sz w:val="24"/>
                <w:szCs w:val="24"/>
              </w:rPr>
            </w:pPr>
          </w:p>
        </w:tc>
        <w:tc>
          <w:tcPr>
            <w:tcW w:w="5220" w:type="dxa"/>
          </w:tcPr>
          <w:p w14:paraId="794ECA29" w14:textId="496F0323"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In the American Rescue Plan - Sec. 2401</w:t>
            </w:r>
          </w:p>
          <w:p w14:paraId="3DD40099" w14:textId="44C75470" w:rsidR="003B1830" w:rsidRPr="004B7D1E" w:rsidRDefault="003B1830" w:rsidP="003B1830">
            <w:pPr>
              <w:rPr>
                <w:rFonts w:ascii="Times New Roman" w:eastAsia="Calibri" w:hAnsi="Times New Roman" w:cs="Times New Roman"/>
                <w:sz w:val="24"/>
                <w:szCs w:val="24"/>
              </w:rPr>
            </w:pPr>
          </w:p>
          <w:p w14:paraId="11F0A0F6" w14:textId="736A38AD"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HHS to use funds in part to provide grants to state, local public health departments for activities to detect, diagnose, trace, and monitor infections and related strategies and activities to mitigate the spread of COVID–19; to establish and expand testing and contact tracing capabilities, including through investments in laboratory capacity, such as academic and research laboratories, or other laboratories that could be used for processing of COVID–19 testing; community-based testing sites and community-based organizations; or mobile health units, particularly in medically underserved areas; (award grants to, or enter into cooperative agreements or contracts with, State, local, and territorial public health departments to establish, expand, and sustain a public health workforce</w:t>
            </w:r>
          </w:p>
        </w:tc>
        <w:tc>
          <w:tcPr>
            <w:tcW w:w="2070" w:type="dxa"/>
          </w:tcPr>
          <w:p w14:paraId="2783C1C6" w14:textId="54867B81"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Largely state and local public health departments; academic and research labs or other labs that could be used for testing; community-based organizations; mobile health units</w:t>
            </w:r>
          </w:p>
        </w:tc>
        <w:tc>
          <w:tcPr>
            <w:tcW w:w="1410" w:type="dxa"/>
          </w:tcPr>
          <w:p w14:paraId="25E74724" w14:textId="1E67E85B" w:rsidR="003B1830" w:rsidRPr="004B7D1E" w:rsidRDefault="00BA2253" w:rsidP="003B1830">
            <w:pPr>
              <w:rPr>
                <w:rFonts w:ascii="Times New Roman" w:eastAsia="Calibri" w:hAnsi="Times New Roman" w:cs="Times New Roman"/>
                <w:sz w:val="24"/>
                <w:szCs w:val="24"/>
              </w:rPr>
            </w:pPr>
            <w:r w:rsidRPr="004B7D1E">
              <w:rPr>
                <w:rFonts w:ascii="Times New Roman" w:hAnsi="Times New Roman" w:cs="Times New Roman"/>
                <w:sz w:val="24"/>
                <w:szCs w:val="24"/>
              </w:rPr>
              <w:t>Keep tabs on your state and local public health department</w:t>
            </w:r>
          </w:p>
        </w:tc>
      </w:tr>
      <w:tr w:rsidR="003B1830" w:rsidRPr="004B7D1E" w14:paraId="4B7CF488" w14:textId="77777777" w:rsidTr="00E328B7">
        <w:tc>
          <w:tcPr>
            <w:tcW w:w="1530" w:type="dxa"/>
          </w:tcPr>
          <w:p w14:paraId="37BCAB4C" w14:textId="2A860A0E"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$7 </w:t>
            </w:r>
            <w:r>
              <w:rPr>
                <w:rFonts w:ascii="Times New Roman" w:eastAsia="Calibri" w:hAnsi="Times New Roman" w:cs="Times New Roman"/>
                <w:sz w:val="24"/>
                <w:szCs w:val="24"/>
              </w:rPr>
              <w:t>b</w:t>
            </w:r>
            <w:r w:rsidRPr="004B7D1E">
              <w:rPr>
                <w:rFonts w:ascii="Times New Roman" w:eastAsia="Calibri" w:hAnsi="Times New Roman" w:cs="Times New Roman"/>
                <w:sz w:val="24"/>
                <w:szCs w:val="24"/>
              </w:rPr>
              <w:t xml:space="preserve">illion for </w:t>
            </w:r>
            <w:r>
              <w:rPr>
                <w:rFonts w:ascii="Times New Roman" w:eastAsia="Calibri" w:hAnsi="Times New Roman" w:cs="Times New Roman"/>
                <w:sz w:val="24"/>
                <w:szCs w:val="24"/>
              </w:rPr>
              <w:t>b</w:t>
            </w:r>
            <w:r w:rsidRPr="004B7D1E">
              <w:rPr>
                <w:rFonts w:ascii="Times New Roman" w:eastAsia="Calibri" w:hAnsi="Times New Roman" w:cs="Times New Roman"/>
                <w:sz w:val="24"/>
                <w:szCs w:val="24"/>
              </w:rPr>
              <w:t>roadband</w:t>
            </w:r>
          </w:p>
          <w:p w14:paraId="55255B02" w14:textId="37D7E11F" w:rsidR="003B1830" w:rsidRPr="004B7D1E" w:rsidRDefault="003B1830" w:rsidP="003B1830">
            <w:pPr>
              <w:rPr>
                <w:rFonts w:ascii="Times New Roman" w:eastAsia="Calibri" w:hAnsi="Times New Roman" w:cs="Times New Roman"/>
                <w:sz w:val="24"/>
                <w:szCs w:val="24"/>
              </w:rPr>
            </w:pPr>
          </w:p>
        </w:tc>
        <w:tc>
          <w:tcPr>
            <w:tcW w:w="4050" w:type="dxa"/>
          </w:tcPr>
          <w:p w14:paraId="3254B4DB" w14:textId="449E64DD"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Expands access for students, families, and unemployed workers.</w:t>
            </w:r>
          </w:p>
          <w:p w14:paraId="4710AB35" w14:textId="77777777" w:rsidR="003B1830" w:rsidRDefault="003B1830" w:rsidP="003B1830">
            <w:pPr>
              <w:rPr>
                <w:rFonts w:ascii="Times New Roman" w:eastAsia="Calibri" w:hAnsi="Times New Roman" w:cs="Times New Roman"/>
                <w:sz w:val="24"/>
                <w:szCs w:val="24"/>
              </w:rPr>
            </w:pPr>
          </w:p>
          <w:p w14:paraId="5FE9E336" w14:textId="2AB0FA34"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Includes $250 million for FCC’s</w:t>
            </w:r>
            <w:r>
              <w:rPr>
                <w:rFonts w:ascii="Times New Roman" w:eastAsia="Calibri" w:hAnsi="Times New Roman" w:cs="Times New Roman"/>
                <w:sz w:val="24"/>
                <w:szCs w:val="24"/>
              </w:rPr>
              <w:t xml:space="preserve"> COVID-19</w:t>
            </w:r>
            <w:r w:rsidRPr="004B7D1E">
              <w:rPr>
                <w:rFonts w:ascii="Times New Roman" w:eastAsia="Calibri" w:hAnsi="Times New Roman" w:cs="Times New Roman"/>
                <w:sz w:val="24"/>
                <w:szCs w:val="24"/>
              </w:rPr>
              <w:t xml:space="preserve"> telehealth program </w:t>
            </w:r>
            <w:r>
              <w:rPr>
                <w:rFonts w:ascii="Times New Roman" w:eastAsia="Calibri" w:hAnsi="Times New Roman" w:cs="Times New Roman"/>
                <w:sz w:val="24"/>
                <w:szCs w:val="24"/>
              </w:rPr>
              <w:t>for health care providers’ telecommunications services and connected devices</w:t>
            </w:r>
            <w:r w:rsidR="006412AD">
              <w:rPr>
                <w:rFonts w:ascii="Times New Roman" w:eastAsia="Calibri" w:hAnsi="Times New Roman" w:cs="Times New Roman"/>
                <w:sz w:val="24"/>
                <w:szCs w:val="24"/>
              </w:rPr>
              <w:t xml:space="preserve"> </w:t>
            </w:r>
            <w:r w:rsidRPr="004B7D1E">
              <w:rPr>
                <w:rFonts w:ascii="Times New Roman" w:eastAsia="Calibri" w:hAnsi="Times New Roman" w:cs="Times New Roman"/>
                <w:sz w:val="24"/>
                <w:szCs w:val="24"/>
              </w:rPr>
              <w:t>and $300 for rural broadband.</w:t>
            </w:r>
          </w:p>
          <w:p w14:paraId="4F0B9594" w14:textId="77777777" w:rsidR="003B1830" w:rsidRDefault="003B1830" w:rsidP="003B1830">
            <w:pPr>
              <w:rPr>
                <w:rFonts w:ascii="Times New Roman" w:eastAsia="Calibri" w:hAnsi="Times New Roman" w:cs="Times New Roman"/>
                <w:sz w:val="24"/>
                <w:szCs w:val="24"/>
              </w:rPr>
            </w:pPr>
          </w:p>
          <w:p w14:paraId="187398BD" w14:textId="77777777" w:rsidR="003D2610" w:rsidRDefault="003D2610" w:rsidP="003B1830">
            <w:pPr>
              <w:rPr>
                <w:rFonts w:ascii="Times New Roman" w:eastAsia="Calibri" w:hAnsi="Times New Roman" w:cs="Times New Roman"/>
                <w:sz w:val="24"/>
                <w:szCs w:val="24"/>
              </w:rPr>
            </w:pPr>
            <w:r w:rsidRPr="00675B5D">
              <w:rPr>
                <w:rFonts w:ascii="Times New Roman" w:eastAsia="Calibri" w:hAnsi="Times New Roman" w:cs="Times New Roman"/>
                <w:sz w:val="24"/>
                <w:szCs w:val="24"/>
              </w:rPr>
              <w:t>For details on all broadband funding opportunities,</w:t>
            </w:r>
            <w:r w:rsidR="00A0431E" w:rsidRPr="00675B5D">
              <w:rPr>
                <w:rFonts w:ascii="Times New Roman" w:eastAsia="Calibri" w:hAnsi="Times New Roman" w:cs="Times New Roman"/>
                <w:sz w:val="24"/>
                <w:szCs w:val="24"/>
              </w:rPr>
              <w:t xml:space="preserve"> </w:t>
            </w:r>
            <w:r w:rsidR="00A0431E" w:rsidRPr="00675B5D">
              <w:rPr>
                <w:rFonts w:ascii="Times New Roman" w:hAnsi="Times New Roman" w:cs="Times New Roman"/>
                <w:sz w:val="24"/>
                <w:szCs w:val="24"/>
              </w:rPr>
              <w:t xml:space="preserve">click </w:t>
            </w:r>
            <w:hyperlink r:id="rId89" w:history="1">
              <w:r w:rsidR="00A0431E" w:rsidRPr="00675B5D">
                <w:rPr>
                  <w:rStyle w:val="Hyperlink"/>
                  <w:rFonts w:ascii="Times New Roman" w:hAnsi="Times New Roman" w:cs="Times New Roman"/>
                  <w:color w:val="auto"/>
                  <w:sz w:val="24"/>
                  <w:szCs w:val="24"/>
                </w:rPr>
                <w:t>here</w:t>
              </w:r>
            </w:hyperlink>
            <w:r w:rsidR="00A0431E" w:rsidRPr="00675B5D">
              <w:rPr>
                <w:rFonts w:ascii="Times New Roman" w:hAnsi="Times New Roman" w:cs="Times New Roman"/>
                <w:sz w:val="24"/>
                <w:szCs w:val="24"/>
              </w:rPr>
              <w:t xml:space="preserve"> for </w:t>
            </w:r>
            <w:r w:rsidRPr="00675B5D">
              <w:rPr>
                <w:rFonts w:ascii="Times New Roman" w:eastAsia="Calibri" w:hAnsi="Times New Roman" w:cs="Times New Roman"/>
                <w:sz w:val="24"/>
                <w:szCs w:val="24"/>
              </w:rPr>
              <w:t>a slide presentation from HRSA.</w:t>
            </w:r>
            <w:r w:rsidR="00FD4D08" w:rsidRPr="00675B5D">
              <w:rPr>
                <w:rFonts w:ascii="Times New Roman" w:eastAsia="Calibri" w:hAnsi="Times New Roman" w:cs="Times New Roman"/>
                <w:sz w:val="24"/>
                <w:szCs w:val="24"/>
              </w:rPr>
              <w:t xml:space="preserve"> </w:t>
            </w:r>
            <w:r w:rsidR="00E54CF3" w:rsidRPr="00675B5D">
              <w:rPr>
                <w:rFonts w:ascii="Times New Roman" w:eastAsia="Calibri" w:hAnsi="Times New Roman" w:cs="Times New Roman"/>
                <w:sz w:val="24"/>
                <w:szCs w:val="24"/>
              </w:rPr>
              <w:t>Patients may be eligible for t</w:t>
            </w:r>
            <w:r w:rsidR="00FD4D08" w:rsidRPr="00675B5D">
              <w:rPr>
                <w:rFonts w:ascii="Times New Roman" w:eastAsia="Calibri" w:hAnsi="Times New Roman" w:cs="Times New Roman"/>
                <w:sz w:val="24"/>
                <w:szCs w:val="24"/>
              </w:rPr>
              <w:t xml:space="preserve">he Emergency Broadband Benefit program </w:t>
            </w:r>
            <w:r w:rsidR="00E54CF3" w:rsidRPr="00675B5D">
              <w:rPr>
                <w:rFonts w:ascii="Times New Roman" w:eastAsia="Calibri" w:hAnsi="Times New Roman" w:cs="Times New Roman"/>
                <w:sz w:val="24"/>
                <w:szCs w:val="24"/>
              </w:rPr>
              <w:t>opening</w:t>
            </w:r>
            <w:r w:rsidR="00C915BA" w:rsidRPr="00675B5D">
              <w:rPr>
                <w:rFonts w:ascii="Times New Roman" w:eastAsia="Calibri" w:hAnsi="Times New Roman" w:cs="Times New Roman"/>
                <w:sz w:val="24"/>
                <w:szCs w:val="24"/>
              </w:rPr>
              <w:t xml:space="preserve"> May 12</w:t>
            </w:r>
            <w:r w:rsidR="00E54CF3" w:rsidRPr="00675B5D">
              <w:rPr>
                <w:rFonts w:ascii="Times New Roman" w:eastAsia="Calibri" w:hAnsi="Times New Roman" w:cs="Times New Roman"/>
                <w:sz w:val="24"/>
                <w:szCs w:val="24"/>
              </w:rPr>
              <w:t xml:space="preserve">. Click </w:t>
            </w:r>
            <w:hyperlink r:id="rId90" w:history="1">
              <w:r w:rsidR="00E54CF3" w:rsidRPr="00675B5D">
                <w:rPr>
                  <w:rStyle w:val="Hyperlink"/>
                  <w:rFonts w:ascii="Times New Roman" w:eastAsia="Calibri" w:hAnsi="Times New Roman" w:cs="Times New Roman"/>
                  <w:color w:val="auto"/>
                  <w:sz w:val="24"/>
                  <w:szCs w:val="24"/>
                </w:rPr>
                <w:t>here</w:t>
              </w:r>
            </w:hyperlink>
            <w:r w:rsidR="00E54CF3" w:rsidRPr="00675B5D">
              <w:rPr>
                <w:rFonts w:ascii="Times New Roman" w:eastAsia="Calibri" w:hAnsi="Times New Roman" w:cs="Times New Roman"/>
                <w:sz w:val="24"/>
                <w:szCs w:val="24"/>
              </w:rPr>
              <w:t xml:space="preserve"> for </w:t>
            </w:r>
            <w:r w:rsidR="00A112A9" w:rsidRPr="00675B5D">
              <w:rPr>
                <w:rFonts w:ascii="Times New Roman" w:eastAsia="Calibri" w:hAnsi="Times New Roman" w:cs="Times New Roman"/>
                <w:sz w:val="24"/>
                <w:szCs w:val="24"/>
              </w:rPr>
              <w:t xml:space="preserve">press release and </w:t>
            </w:r>
            <w:hyperlink r:id="rId91" w:history="1">
              <w:r w:rsidR="00A112A9" w:rsidRPr="00675B5D">
                <w:rPr>
                  <w:rStyle w:val="Hyperlink"/>
                  <w:rFonts w:ascii="Times New Roman" w:eastAsia="Calibri" w:hAnsi="Times New Roman" w:cs="Times New Roman"/>
                  <w:color w:val="auto"/>
                  <w:sz w:val="24"/>
                  <w:szCs w:val="24"/>
                </w:rPr>
                <w:t>here</w:t>
              </w:r>
            </w:hyperlink>
            <w:r w:rsidR="00A112A9" w:rsidRPr="00675B5D">
              <w:rPr>
                <w:rFonts w:ascii="Times New Roman" w:eastAsia="Calibri" w:hAnsi="Times New Roman" w:cs="Times New Roman"/>
                <w:sz w:val="24"/>
                <w:szCs w:val="24"/>
              </w:rPr>
              <w:t xml:space="preserve"> for the notice.</w:t>
            </w:r>
            <w:r w:rsidR="00C915BA" w:rsidRPr="00675B5D">
              <w:rPr>
                <w:rFonts w:ascii="Times New Roman" w:eastAsia="Calibri" w:hAnsi="Times New Roman" w:cs="Times New Roman"/>
                <w:sz w:val="24"/>
                <w:szCs w:val="24"/>
              </w:rPr>
              <w:t xml:space="preserve"> </w:t>
            </w:r>
            <w:r w:rsidR="001C1B97" w:rsidRPr="00703A53">
              <w:rPr>
                <w:rFonts w:ascii="Times New Roman" w:eastAsia="Calibri" w:hAnsi="Times New Roman" w:cs="Times New Roman"/>
                <w:sz w:val="24"/>
                <w:szCs w:val="24"/>
              </w:rPr>
              <w:t xml:space="preserve">Click </w:t>
            </w:r>
            <w:hyperlink r:id="rId92" w:history="1">
              <w:r w:rsidR="001C1B97" w:rsidRPr="00703A53">
                <w:rPr>
                  <w:rStyle w:val="Hyperlink"/>
                  <w:rFonts w:ascii="Times New Roman" w:eastAsia="Calibri" w:hAnsi="Times New Roman" w:cs="Times New Roman"/>
                  <w:color w:val="auto"/>
                  <w:sz w:val="24"/>
                  <w:szCs w:val="24"/>
                </w:rPr>
                <w:t>here</w:t>
              </w:r>
            </w:hyperlink>
            <w:r w:rsidR="001C1B97" w:rsidRPr="00703A53">
              <w:rPr>
                <w:rFonts w:ascii="Times New Roman" w:eastAsia="Calibri" w:hAnsi="Times New Roman" w:cs="Times New Roman"/>
                <w:sz w:val="24"/>
                <w:szCs w:val="24"/>
              </w:rPr>
              <w:t xml:space="preserve"> for details</w:t>
            </w:r>
            <w:r w:rsidR="001D45B9" w:rsidRPr="00703A53">
              <w:rPr>
                <w:rFonts w:ascii="Times New Roman" w:eastAsia="Calibri" w:hAnsi="Times New Roman" w:cs="Times New Roman"/>
                <w:sz w:val="24"/>
                <w:szCs w:val="24"/>
              </w:rPr>
              <w:t xml:space="preserve"> and </w:t>
            </w:r>
            <w:hyperlink r:id="rId93" w:history="1">
              <w:r w:rsidR="001D45B9" w:rsidRPr="00703A53">
                <w:rPr>
                  <w:rStyle w:val="Hyperlink"/>
                  <w:rFonts w:ascii="Times New Roman" w:eastAsia="Calibri" w:hAnsi="Times New Roman" w:cs="Times New Roman"/>
                  <w:color w:val="auto"/>
                  <w:sz w:val="24"/>
                  <w:szCs w:val="24"/>
                </w:rPr>
                <w:t>here</w:t>
              </w:r>
            </w:hyperlink>
            <w:r w:rsidR="001D45B9" w:rsidRPr="00703A53">
              <w:rPr>
                <w:rFonts w:ascii="Times New Roman" w:eastAsia="Calibri" w:hAnsi="Times New Roman" w:cs="Times New Roman"/>
                <w:sz w:val="24"/>
                <w:szCs w:val="24"/>
              </w:rPr>
              <w:t xml:space="preserve"> for a fact sheet.</w:t>
            </w:r>
            <w:r w:rsidR="009D7CEF">
              <w:rPr>
                <w:rFonts w:ascii="Times New Roman" w:eastAsia="Calibri" w:hAnsi="Times New Roman" w:cs="Times New Roman"/>
                <w:sz w:val="24"/>
                <w:szCs w:val="24"/>
              </w:rPr>
              <w:t xml:space="preserve"> </w:t>
            </w:r>
          </w:p>
          <w:p w14:paraId="09035F47" w14:textId="77777777" w:rsidR="009D7CEF" w:rsidRDefault="009D7CEF" w:rsidP="003B1830">
            <w:pPr>
              <w:rPr>
                <w:rFonts w:ascii="Times New Roman" w:eastAsia="Calibri" w:hAnsi="Times New Roman" w:cs="Times New Roman"/>
                <w:sz w:val="24"/>
                <w:szCs w:val="24"/>
              </w:rPr>
            </w:pPr>
            <w:r w:rsidRPr="00C033DE">
              <w:rPr>
                <w:rFonts w:ascii="Times New Roman" w:eastAsia="Calibri" w:hAnsi="Times New Roman" w:cs="Times New Roman"/>
                <w:sz w:val="24"/>
                <w:szCs w:val="24"/>
              </w:rPr>
              <w:t xml:space="preserve">Click </w:t>
            </w:r>
            <w:hyperlink r:id="rId94" w:history="1">
              <w:r w:rsidRPr="00C033DE">
                <w:rPr>
                  <w:rStyle w:val="Hyperlink"/>
                  <w:rFonts w:ascii="Times New Roman" w:eastAsia="Calibri" w:hAnsi="Times New Roman" w:cs="Times New Roman"/>
                  <w:color w:val="auto"/>
                  <w:sz w:val="24"/>
                  <w:szCs w:val="24"/>
                </w:rPr>
                <w:t>here</w:t>
              </w:r>
            </w:hyperlink>
            <w:r w:rsidRPr="00C033DE">
              <w:rPr>
                <w:rFonts w:ascii="Times New Roman" w:eastAsia="Calibri" w:hAnsi="Times New Roman" w:cs="Times New Roman"/>
                <w:sz w:val="24"/>
                <w:szCs w:val="24"/>
              </w:rPr>
              <w:t xml:space="preserve"> </w:t>
            </w:r>
            <w:r w:rsidR="00C1789B" w:rsidRPr="00C033DE">
              <w:rPr>
                <w:rFonts w:ascii="Times New Roman" w:eastAsia="Calibri" w:hAnsi="Times New Roman" w:cs="Times New Roman"/>
                <w:sz w:val="24"/>
                <w:szCs w:val="24"/>
              </w:rPr>
              <w:t xml:space="preserve">for data tracker on sign-ups and </w:t>
            </w:r>
            <w:hyperlink r:id="rId95" w:history="1">
              <w:r w:rsidR="00C1789B" w:rsidRPr="00C033DE">
                <w:rPr>
                  <w:rStyle w:val="Hyperlink"/>
                  <w:rFonts w:ascii="Times New Roman" w:eastAsia="Calibri" w:hAnsi="Times New Roman" w:cs="Times New Roman"/>
                  <w:color w:val="auto"/>
                  <w:sz w:val="24"/>
                  <w:szCs w:val="24"/>
                </w:rPr>
                <w:t>here</w:t>
              </w:r>
            </w:hyperlink>
            <w:r w:rsidR="00C1789B" w:rsidRPr="00C033DE">
              <w:rPr>
                <w:rFonts w:ascii="Times New Roman" w:eastAsia="Calibri" w:hAnsi="Times New Roman" w:cs="Times New Roman"/>
                <w:sz w:val="24"/>
                <w:szCs w:val="24"/>
              </w:rPr>
              <w:t xml:space="preserve"> for press release.</w:t>
            </w:r>
          </w:p>
          <w:p w14:paraId="5B165CCE" w14:textId="77777777" w:rsidR="0085291D" w:rsidRDefault="0085291D" w:rsidP="003B1830">
            <w:pPr>
              <w:rPr>
                <w:rFonts w:ascii="Times New Roman" w:eastAsia="Calibri" w:hAnsi="Times New Roman" w:cs="Times New Roman"/>
                <w:sz w:val="24"/>
                <w:szCs w:val="24"/>
              </w:rPr>
            </w:pPr>
          </w:p>
          <w:p w14:paraId="25E363B5" w14:textId="0DD37738" w:rsidR="0085291D" w:rsidRPr="003815CC" w:rsidRDefault="000669F1" w:rsidP="003B1830">
            <w:pPr>
              <w:rPr>
                <w:rFonts w:ascii="Times New Roman" w:eastAsia="Calibri" w:hAnsi="Times New Roman" w:cs="Times New Roman"/>
                <w:sz w:val="24"/>
                <w:szCs w:val="24"/>
              </w:rPr>
            </w:pPr>
            <w:r w:rsidRPr="003815CC">
              <w:rPr>
                <w:rFonts w:ascii="Times New Roman" w:eastAsia="Calibri" w:hAnsi="Times New Roman" w:cs="Times New Roman"/>
                <w:sz w:val="24"/>
                <w:szCs w:val="24"/>
              </w:rPr>
              <w:t xml:space="preserve">Click </w:t>
            </w:r>
            <w:hyperlink r:id="rId96" w:history="1">
              <w:r w:rsidR="0095049A" w:rsidRPr="003815CC">
                <w:rPr>
                  <w:rStyle w:val="Hyperlink"/>
                  <w:rFonts w:ascii="Times New Roman" w:eastAsia="Calibri" w:hAnsi="Times New Roman" w:cs="Times New Roman"/>
                  <w:color w:val="auto"/>
                  <w:sz w:val="24"/>
                  <w:szCs w:val="24"/>
                </w:rPr>
                <w:t>here</w:t>
              </w:r>
            </w:hyperlink>
            <w:r w:rsidRPr="003815CC">
              <w:rPr>
                <w:rFonts w:ascii="Times New Roman" w:eastAsia="Calibri" w:hAnsi="Times New Roman" w:cs="Times New Roman"/>
                <w:sz w:val="24"/>
                <w:szCs w:val="24"/>
              </w:rPr>
              <w:t xml:space="preserve"> </w:t>
            </w:r>
            <w:r w:rsidR="009225A7" w:rsidRPr="003815CC">
              <w:rPr>
                <w:rFonts w:ascii="Times New Roman" w:eastAsia="Calibri" w:hAnsi="Times New Roman" w:cs="Times New Roman"/>
                <w:sz w:val="24"/>
                <w:szCs w:val="24"/>
              </w:rPr>
              <w:t xml:space="preserve">for </w:t>
            </w:r>
            <w:r w:rsidRPr="003815CC">
              <w:rPr>
                <w:rFonts w:ascii="Times New Roman" w:eastAsia="Calibri" w:hAnsi="Times New Roman" w:cs="Times New Roman"/>
                <w:sz w:val="24"/>
                <w:szCs w:val="24"/>
              </w:rPr>
              <w:t>guidance on the FCC’s</w:t>
            </w:r>
            <w:r w:rsidR="00172E52" w:rsidRPr="003815CC">
              <w:rPr>
                <w:rFonts w:ascii="Times New Roman" w:eastAsia="Calibri" w:hAnsi="Times New Roman" w:cs="Times New Roman"/>
                <w:sz w:val="24"/>
                <w:szCs w:val="24"/>
              </w:rPr>
              <w:t xml:space="preserve"> Connected Care Pilot Program</w:t>
            </w:r>
            <w:r w:rsidR="00EC44D2" w:rsidRPr="003815CC">
              <w:rPr>
                <w:rFonts w:ascii="Times New Roman" w:eastAsia="Calibri" w:hAnsi="Times New Roman" w:cs="Times New Roman"/>
                <w:sz w:val="24"/>
                <w:szCs w:val="24"/>
              </w:rPr>
              <w:t xml:space="preserve"> and the second set of </w:t>
            </w:r>
            <w:r w:rsidR="00475EA1" w:rsidRPr="003815CC">
              <w:rPr>
                <w:rFonts w:ascii="Times New Roman" w:eastAsia="Calibri" w:hAnsi="Times New Roman" w:cs="Times New Roman"/>
                <w:sz w:val="24"/>
                <w:szCs w:val="24"/>
              </w:rPr>
              <w:t>approved</w:t>
            </w:r>
            <w:r w:rsidR="00EC44D2" w:rsidRPr="003815CC">
              <w:rPr>
                <w:rFonts w:ascii="Times New Roman" w:eastAsia="Calibri" w:hAnsi="Times New Roman" w:cs="Times New Roman"/>
                <w:sz w:val="24"/>
                <w:szCs w:val="24"/>
              </w:rPr>
              <w:t xml:space="preserve"> providers.</w:t>
            </w:r>
          </w:p>
          <w:p w14:paraId="7272792B" w14:textId="77777777" w:rsidR="00990D87" w:rsidRPr="003815CC" w:rsidRDefault="00990D87" w:rsidP="003B1830">
            <w:pPr>
              <w:rPr>
                <w:rFonts w:ascii="Times New Roman" w:eastAsia="Calibri" w:hAnsi="Times New Roman" w:cs="Times New Roman"/>
                <w:sz w:val="24"/>
                <w:szCs w:val="24"/>
              </w:rPr>
            </w:pPr>
          </w:p>
          <w:p w14:paraId="7B2CD354" w14:textId="5BF21F42" w:rsidR="00990D87" w:rsidRPr="003815CC" w:rsidRDefault="008207A7" w:rsidP="003B1830">
            <w:pPr>
              <w:rPr>
                <w:rFonts w:ascii="Times New Roman" w:eastAsia="Calibri" w:hAnsi="Times New Roman" w:cs="Times New Roman"/>
                <w:sz w:val="24"/>
                <w:szCs w:val="24"/>
              </w:rPr>
            </w:pPr>
            <w:r w:rsidRPr="003815CC">
              <w:rPr>
                <w:rFonts w:ascii="Times New Roman" w:eastAsia="Calibri" w:hAnsi="Times New Roman" w:cs="Times New Roman"/>
                <w:sz w:val="24"/>
                <w:szCs w:val="24"/>
              </w:rPr>
              <w:t xml:space="preserve">Click </w:t>
            </w:r>
            <w:hyperlink r:id="rId97" w:history="1">
              <w:r w:rsidRPr="003815CC">
                <w:rPr>
                  <w:rStyle w:val="Hyperlink"/>
                  <w:rFonts w:ascii="Times New Roman" w:eastAsia="Calibri" w:hAnsi="Times New Roman" w:cs="Times New Roman"/>
                  <w:color w:val="auto"/>
                  <w:sz w:val="24"/>
                  <w:szCs w:val="24"/>
                </w:rPr>
                <w:t>here</w:t>
              </w:r>
            </w:hyperlink>
            <w:r w:rsidRPr="003815CC">
              <w:rPr>
                <w:rFonts w:ascii="Times New Roman" w:eastAsia="Calibri" w:hAnsi="Times New Roman" w:cs="Times New Roman"/>
                <w:sz w:val="24"/>
                <w:szCs w:val="24"/>
              </w:rPr>
              <w:t xml:space="preserve"> for a press release on the availability of unused funds</w:t>
            </w:r>
            <w:r w:rsidR="006D6F2A" w:rsidRPr="003815CC">
              <w:rPr>
                <w:rFonts w:ascii="Times New Roman" w:eastAsia="Calibri" w:hAnsi="Times New Roman" w:cs="Times New Roman"/>
                <w:sz w:val="24"/>
                <w:szCs w:val="24"/>
              </w:rPr>
              <w:t xml:space="preserve"> for the Rural Health</w:t>
            </w:r>
            <w:r w:rsidR="00B13265" w:rsidRPr="003815CC">
              <w:rPr>
                <w:rFonts w:ascii="Times New Roman" w:eastAsia="Calibri" w:hAnsi="Times New Roman" w:cs="Times New Roman"/>
                <w:sz w:val="24"/>
                <w:szCs w:val="24"/>
              </w:rPr>
              <w:t xml:space="preserve"> Care Funding Program.</w:t>
            </w:r>
          </w:p>
          <w:p w14:paraId="3498F71B" w14:textId="03F33FCE" w:rsidR="0085291D" w:rsidRPr="004B7D1E" w:rsidRDefault="0085291D" w:rsidP="003B1830">
            <w:pPr>
              <w:rPr>
                <w:rFonts w:ascii="Times New Roman" w:eastAsia="Calibri" w:hAnsi="Times New Roman" w:cs="Times New Roman"/>
                <w:sz w:val="24"/>
                <w:szCs w:val="24"/>
              </w:rPr>
            </w:pPr>
          </w:p>
        </w:tc>
        <w:tc>
          <w:tcPr>
            <w:tcW w:w="5220" w:type="dxa"/>
          </w:tcPr>
          <w:p w14:paraId="13BBEFD4" w14:textId="30A20004"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In the Consolidated Appropriations Act </w:t>
            </w:r>
            <w:r>
              <w:rPr>
                <w:rFonts w:ascii="Times New Roman" w:eastAsia="Calibri" w:hAnsi="Times New Roman" w:cs="Times New Roman"/>
                <w:sz w:val="24"/>
                <w:szCs w:val="24"/>
              </w:rPr>
              <w:t>– Title IX, sec. 903</w:t>
            </w:r>
          </w:p>
          <w:p w14:paraId="256ED78C" w14:textId="77777777" w:rsidR="003B1830" w:rsidRPr="004B7D1E" w:rsidRDefault="003B1830" w:rsidP="003B1830">
            <w:pPr>
              <w:rPr>
                <w:rFonts w:ascii="Times New Roman" w:eastAsia="Calibri" w:hAnsi="Times New Roman" w:cs="Times New Roman"/>
                <w:sz w:val="24"/>
                <w:szCs w:val="24"/>
              </w:rPr>
            </w:pPr>
          </w:p>
          <w:p w14:paraId="4C272584" w14:textId="3B1AC866" w:rsidR="003B1830" w:rsidRPr="00834A39" w:rsidRDefault="003B1830" w:rsidP="003B1830">
            <w:pPr>
              <w:rPr>
                <w:rFonts w:ascii="Times New Roman" w:eastAsia="Calibri" w:hAnsi="Times New Roman" w:cs="Times New Roman"/>
                <w:sz w:val="24"/>
                <w:szCs w:val="24"/>
              </w:rPr>
            </w:pPr>
            <w:bookmarkStart w:id="5" w:name="_Hlk70664359"/>
            <w:r w:rsidRPr="00A35B2D">
              <w:rPr>
                <w:rFonts w:ascii="Times New Roman" w:eastAsia="Calibri" w:hAnsi="Times New Roman" w:cs="Times New Roman"/>
                <w:sz w:val="24"/>
                <w:szCs w:val="24"/>
              </w:rPr>
              <w:t xml:space="preserve">FCC’s grant application window </w:t>
            </w:r>
            <w:r w:rsidR="00100530" w:rsidRPr="00A35B2D">
              <w:rPr>
                <w:rFonts w:ascii="Times New Roman" w:eastAsia="Calibri" w:hAnsi="Times New Roman" w:cs="Times New Roman"/>
                <w:sz w:val="24"/>
                <w:szCs w:val="24"/>
              </w:rPr>
              <w:t>is open from 4/29</w:t>
            </w:r>
            <w:r w:rsidR="009D2880" w:rsidRPr="00A35B2D">
              <w:rPr>
                <w:rFonts w:ascii="Times New Roman" w:eastAsia="Calibri" w:hAnsi="Times New Roman" w:cs="Times New Roman"/>
                <w:sz w:val="24"/>
                <w:szCs w:val="24"/>
              </w:rPr>
              <w:t xml:space="preserve"> at 12:00 </w:t>
            </w:r>
            <w:r w:rsidR="007323EA" w:rsidRPr="00A35B2D">
              <w:rPr>
                <w:rFonts w:ascii="Times New Roman" w:eastAsia="Calibri" w:hAnsi="Times New Roman" w:cs="Times New Roman"/>
                <w:sz w:val="24"/>
                <w:szCs w:val="24"/>
              </w:rPr>
              <w:t>PM</w:t>
            </w:r>
            <w:r w:rsidR="009D2880" w:rsidRPr="00A35B2D">
              <w:rPr>
                <w:rFonts w:ascii="Times New Roman" w:eastAsia="Calibri" w:hAnsi="Times New Roman" w:cs="Times New Roman"/>
                <w:sz w:val="24"/>
                <w:szCs w:val="24"/>
              </w:rPr>
              <w:t xml:space="preserve"> ET</w:t>
            </w:r>
            <w:r w:rsidR="00100530" w:rsidRPr="00A35B2D">
              <w:rPr>
                <w:rFonts w:ascii="Times New Roman" w:eastAsia="Calibri" w:hAnsi="Times New Roman" w:cs="Times New Roman"/>
                <w:sz w:val="24"/>
                <w:szCs w:val="24"/>
              </w:rPr>
              <w:t xml:space="preserve"> through </w:t>
            </w:r>
            <w:r w:rsidR="009D2880" w:rsidRPr="00A35B2D">
              <w:rPr>
                <w:rFonts w:ascii="Times New Roman" w:eastAsia="Calibri" w:hAnsi="Times New Roman" w:cs="Times New Roman"/>
                <w:sz w:val="24"/>
                <w:szCs w:val="24"/>
              </w:rPr>
              <w:t xml:space="preserve">12:00 </w:t>
            </w:r>
            <w:r w:rsidR="007323EA" w:rsidRPr="00A35B2D">
              <w:rPr>
                <w:rFonts w:ascii="Times New Roman" w:eastAsia="Calibri" w:hAnsi="Times New Roman" w:cs="Times New Roman"/>
                <w:sz w:val="24"/>
                <w:szCs w:val="24"/>
              </w:rPr>
              <w:t xml:space="preserve">PM </w:t>
            </w:r>
            <w:r w:rsidR="009D2880" w:rsidRPr="00A35B2D">
              <w:rPr>
                <w:rFonts w:ascii="Times New Roman" w:eastAsia="Calibri" w:hAnsi="Times New Roman" w:cs="Times New Roman"/>
                <w:sz w:val="24"/>
                <w:szCs w:val="24"/>
              </w:rPr>
              <w:t xml:space="preserve">ET on </w:t>
            </w:r>
            <w:r w:rsidR="00100530" w:rsidRPr="00A35B2D">
              <w:rPr>
                <w:rFonts w:ascii="Times New Roman" w:eastAsia="Calibri" w:hAnsi="Times New Roman" w:cs="Times New Roman"/>
                <w:sz w:val="24"/>
                <w:szCs w:val="24"/>
              </w:rPr>
              <w:t xml:space="preserve">5/6. Click </w:t>
            </w:r>
            <w:hyperlink r:id="rId98" w:history="1">
              <w:r w:rsidR="00100530" w:rsidRPr="00A35B2D">
                <w:rPr>
                  <w:rStyle w:val="Hyperlink"/>
                  <w:rFonts w:ascii="Times New Roman" w:eastAsia="Calibri" w:hAnsi="Times New Roman" w:cs="Times New Roman"/>
                  <w:color w:val="auto"/>
                  <w:sz w:val="24"/>
                  <w:szCs w:val="24"/>
                </w:rPr>
                <w:t>here</w:t>
              </w:r>
            </w:hyperlink>
            <w:r w:rsidR="00C53113" w:rsidRPr="00A35B2D">
              <w:rPr>
                <w:rFonts w:ascii="Times New Roman" w:eastAsia="Calibri" w:hAnsi="Times New Roman" w:cs="Times New Roman"/>
                <w:sz w:val="24"/>
                <w:szCs w:val="24"/>
              </w:rPr>
              <w:t xml:space="preserve"> for the public notice</w:t>
            </w:r>
            <w:r w:rsidR="007323EA" w:rsidRPr="00A35B2D">
              <w:rPr>
                <w:rFonts w:ascii="Times New Roman" w:eastAsia="Calibri" w:hAnsi="Times New Roman" w:cs="Times New Roman"/>
                <w:sz w:val="24"/>
                <w:szCs w:val="24"/>
              </w:rPr>
              <w:t xml:space="preserve"> with details.</w:t>
            </w:r>
            <w:r w:rsidR="004E78D0">
              <w:rPr>
                <w:rFonts w:ascii="Times New Roman" w:eastAsia="Calibri" w:hAnsi="Times New Roman" w:cs="Times New Roman"/>
                <w:sz w:val="24"/>
                <w:szCs w:val="24"/>
              </w:rPr>
              <w:t xml:space="preserve"> </w:t>
            </w:r>
            <w:r w:rsidR="004E78D0" w:rsidRPr="00834A39">
              <w:rPr>
                <w:rFonts w:ascii="Times New Roman" w:eastAsia="Calibri" w:hAnsi="Times New Roman" w:cs="Times New Roman"/>
                <w:sz w:val="24"/>
                <w:szCs w:val="24"/>
              </w:rPr>
              <w:t xml:space="preserve">Application </w:t>
            </w:r>
            <w:r w:rsidR="00945055" w:rsidRPr="00834A39">
              <w:rPr>
                <w:rFonts w:ascii="Times New Roman" w:eastAsia="Calibri" w:hAnsi="Times New Roman" w:cs="Times New Roman"/>
                <w:sz w:val="24"/>
                <w:szCs w:val="24"/>
              </w:rPr>
              <w:t>window closed 5/6.</w:t>
            </w:r>
          </w:p>
          <w:bookmarkEnd w:id="5"/>
          <w:p w14:paraId="1BE1716F" w14:textId="77777777" w:rsidR="003B1830" w:rsidRDefault="003B1830" w:rsidP="003B1830">
            <w:pPr>
              <w:rPr>
                <w:rFonts w:ascii="Times New Roman" w:eastAsia="Calibri" w:hAnsi="Times New Roman" w:cs="Times New Roman"/>
                <w:sz w:val="24"/>
                <w:szCs w:val="24"/>
              </w:rPr>
            </w:pPr>
          </w:p>
          <w:p w14:paraId="61B511F8" w14:textId="5A295828" w:rsidR="003B1830" w:rsidRDefault="003B1830" w:rsidP="003B1830">
            <w:pPr>
              <w:rPr>
                <w:rFonts w:ascii="Times New Roman" w:eastAsia="Calibri" w:hAnsi="Times New Roman" w:cs="Times New Roman"/>
                <w:sz w:val="24"/>
                <w:szCs w:val="24"/>
              </w:rPr>
            </w:pPr>
            <w:r w:rsidRPr="004B7D1E">
              <w:rPr>
                <w:rFonts w:ascii="Times New Roman" w:hAnsi="Times New Roman" w:cs="Times New Roman"/>
                <w:sz w:val="24"/>
                <w:szCs w:val="24"/>
              </w:rPr>
              <w:t xml:space="preserve">Click </w:t>
            </w:r>
            <w:hyperlink r:id="rId99" w:history="1">
              <w:r w:rsidRPr="004B7D1E">
                <w:rPr>
                  <w:rStyle w:val="Hyperlink"/>
                  <w:rFonts w:ascii="Times New Roman" w:hAnsi="Times New Roman" w:cs="Times New Roman"/>
                  <w:sz w:val="24"/>
                  <w:szCs w:val="24"/>
                </w:rPr>
                <w:t>here</w:t>
              </w:r>
            </w:hyperlink>
            <w:r w:rsidRPr="004B7D1E">
              <w:rPr>
                <w:rFonts w:ascii="Times New Roman" w:hAnsi="Times New Roman" w:cs="Times New Roman"/>
                <w:sz w:val="24"/>
                <w:szCs w:val="24"/>
              </w:rPr>
              <w:t xml:space="preserve"> for the press release and </w:t>
            </w:r>
            <w:hyperlink r:id="rId100" w:history="1">
              <w:r w:rsidRPr="004B7D1E">
                <w:rPr>
                  <w:rStyle w:val="Hyperlink"/>
                  <w:rFonts w:ascii="Times New Roman" w:hAnsi="Times New Roman" w:cs="Times New Roman"/>
                  <w:sz w:val="24"/>
                  <w:szCs w:val="24"/>
                </w:rPr>
                <w:t>here</w:t>
              </w:r>
            </w:hyperlink>
            <w:r w:rsidRPr="004B7D1E">
              <w:rPr>
                <w:rFonts w:ascii="Times New Roman" w:hAnsi="Times New Roman" w:cs="Times New Roman"/>
                <w:sz w:val="24"/>
                <w:szCs w:val="24"/>
              </w:rPr>
              <w:t xml:space="preserve"> for the report and order.</w:t>
            </w:r>
          </w:p>
          <w:p w14:paraId="7574B2EF" w14:textId="77777777" w:rsidR="003B1830" w:rsidRPr="004B7D1E" w:rsidRDefault="003B1830" w:rsidP="003B1830">
            <w:pPr>
              <w:rPr>
                <w:rFonts w:ascii="Times New Roman" w:eastAsia="Calibri" w:hAnsi="Times New Roman" w:cs="Times New Roman"/>
                <w:sz w:val="24"/>
                <w:szCs w:val="24"/>
              </w:rPr>
            </w:pPr>
          </w:p>
          <w:p w14:paraId="0B6D4E4F" w14:textId="7869D31B" w:rsidR="003B1830" w:rsidRPr="004B7D1E" w:rsidRDefault="003B1830" w:rsidP="003B1830">
            <w:pPr>
              <w:rPr>
                <w:rFonts w:ascii="Times New Roman" w:eastAsia="Calibri" w:hAnsi="Times New Roman" w:cs="Times New Roman"/>
                <w:sz w:val="24"/>
                <w:szCs w:val="24"/>
              </w:rPr>
            </w:pPr>
          </w:p>
        </w:tc>
        <w:tc>
          <w:tcPr>
            <w:tcW w:w="2070" w:type="dxa"/>
          </w:tcPr>
          <w:p w14:paraId="0D45AB4C" w14:textId="77777777"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Acute Care Facilities </w:t>
            </w:r>
          </w:p>
          <w:p w14:paraId="4B5C8EA2" w14:textId="2504A9EF" w:rsidR="003B1830" w:rsidRPr="004B7D1E" w:rsidRDefault="003B1830" w:rsidP="003B1830">
            <w:pPr>
              <w:rPr>
                <w:rFonts w:ascii="Times New Roman" w:eastAsia="Calibri" w:hAnsi="Times New Roman" w:cs="Times New Roman"/>
                <w:sz w:val="24"/>
                <w:szCs w:val="24"/>
              </w:rPr>
            </w:pPr>
            <w:r w:rsidRPr="004B7D1E">
              <w:rPr>
                <w:rFonts w:ascii="Times New Roman" w:eastAsia="Calibri" w:hAnsi="Times New Roman" w:cs="Times New Roman"/>
                <w:sz w:val="24"/>
                <w:szCs w:val="24"/>
              </w:rPr>
              <w:t>Post-Acute Physicians</w:t>
            </w:r>
          </w:p>
          <w:p w14:paraId="521255FE" w14:textId="1B827C51" w:rsidR="003B1830" w:rsidRPr="004B7D1E" w:rsidRDefault="003B1830" w:rsidP="003B1830">
            <w:pPr>
              <w:rPr>
                <w:rFonts w:ascii="Times New Roman" w:eastAsia="Calibri" w:hAnsi="Times New Roman" w:cs="Times New Roman"/>
                <w:sz w:val="24"/>
                <w:szCs w:val="24"/>
              </w:rPr>
            </w:pPr>
          </w:p>
        </w:tc>
        <w:tc>
          <w:tcPr>
            <w:tcW w:w="1410" w:type="dxa"/>
          </w:tcPr>
          <w:p w14:paraId="44760036" w14:textId="77777777" w:rsidR="003B1830" w:rsidRDefault="001F4851" w:rsidP="003B1830">
            <w:pPr>
              <w:rPr>
                <w:rFonts w:ascii="Times New Roman" w:hAnsi="Times New Roman" w:cs="Times New Roman"/>
                <w:sz w:val="24"/>
                <w:szCs w:val="24"/>
              </w:rPr>
            </w:pPr>
            <w:r w:rsidRPr="00675B5D">
              <w:rPr>
                <w:rFonts w:ascii="Times New Roman" w:hAnsi="Times New Roman" w:cs="Times New Roman"/>
                <w:sz w:val="24"/>
                <w:szCs w:val="24"/>
              </w:rPr>
              <w:t xml:space="preserve">Apply for the FCC’s COVID-19 telehealth program </w:t>
            </w:r>
            <w:r w:rsidR="007323EA" w:rsidRPr="00675B5D">
              <w:rPr>
                <w:rFonts w:ascii="Times New Roman" w:hAnsi="Times New Roman" w:cs="Times New Roman"/>
                <w:sz w:val="24"/>
                <w:szCs w:val="24"/>
              </w:rPr>
              <w:t>from 4/29 to 5/6</w:t>
            </w:r>
            <w:r w:rsidR="001D45B9">
              <w:rPr>
                <w:rFonts w:ascii="Times New Roman" w:hAnsi="Times New Roman" w:cs="Times New Roman"/>
                <w:sz w:val="24"/>
                <w:szCs w:val="24"/>
              </w:rPr>
              <w:t>.</w:t>
            </w:r>
          </w:p>
          <w:p w14:paraId="6BC14BB3" w14:textId="77777777" w:rsidR="001D45B9" w:rsidRDefault="001D45B9" w:rsidP="003B1830">
            <w:pPr>
              <w:rPr>
                <w:rFonts w:ascii="Times New Roman" w:hAnsi="Times New Roman" w:cs="Times New Roman"/>
                <w:sz w:val="24"/>
                <w:szCs w:val="24"/>
              </w:rPr>
            </w:pPr>
          </w:p>
          <w:p w14:paraId="249243BC" w14:textId="77777777" w:rsidR="001D45B9" w:rsidRDefault="001D45B9" w:rsidP="003B1830">
            <w:pPr>
              <w:rPr>
                <w:rFonts w:ascii="Times New Roman" w:hAnsi="Times New Roman" w:cs="Times New Roman"/>
                <w:sz w:val="24"/>
                <w:szCs w:val="24"/>
              </w:rPr>
            </w:pPr>
          </w:p>
          <w:p w14:paraId="5436A726" w14:textId="4FE2283E" w:rsidR="001D45B9" w:rsidRPr="00E02850" w:rsidRDefault="001D45B9" w:rsidP="003B1830">
            <w:pPr>
              <w:rPr>
                <w:rFonts w:ascii="Times New Roman" w:eastAsia="Calibri" w:hAnsi="Times New Roman" w:cs="Times New Roman"/>
                <w:color w:val="FF0000"/>
                <w:sz w:val="24"/>
                <w:szCs w:val="24"/>
              </w:rPr>
            </w:pPr>
            <w:r w:rsidRPr="001D45B9">
              <w:rPr>
                <w:rFonts w:ascii="Times New Roman" w:hAnsi="Times New Roman" w:cs="Times New Roman"/>
                <w:color w:val="FF0000"/>
                <w:sz w:val="24"/>
                <w:szCs w:val="24"/>
              </w:rPr>
              <w:t>Emergency Broadband Benefit program opened for applications on May 12.</w:t>
            </w:r>
          </w:p>
        </w:tc>
      </w:tr>
      <w:tr w:rsidR="003B1830" w:rsidRPr="004B7D1E" w14:paraId="79B6F46A" w14:textId="77777777" w:rsidTr="00E328B7">
        <w:tc>
          <w:tcPr>
            <w:tcW w:w="1530" w:type="dxa"/>
          </w:tcPr>
          <w:p w14:paraId="61FF3276" w14:textId="27F63B1F" w:rsidR="003B1830" w:rsidRPr="00703A53" w:rsidRDefault="00614F3A" w:rsidP="003B1830">
            <w:pPr>
              <w:rPr>
                <w:rFonts w:ascii="Times New Roman" w:hAnsi="Times New Roman" w:cs="Times New Roman"/>
                <w:sz w:val="24"/>
                <w:szCs w:val="24"/>
              </w:rPr>
            </w:pPr>
            <w:r w:rsidRPr="00703A53">
              <w:rPr>
                <w:rFonts w:ascii="Times New Roman" w:hAnsi="Times New Roman" w:cs="Times New Roman"/>
                <w:sz w:val="24"/>
                <w:szCs w:val="24"/>
              </w:rPr>
              <w:t>$40 million</w:t>
            </w:r>
          </w:p>
          <w:p w14:paraId="747F935D" w14:textId="77777777" w:rsidR="003B1830" w:rsidRPr="00703A53" w:rsidRDefault="003B1830" w:rsidP="003B1830">
            <w:pPr>
              <w:rPr>
                <w:rFonts w:ascii="Times New Roman" w:hAnsi="Times New Roman" w:cs="Times New Roman"/>
                <w:sz w:val="24"/>
                <w:szCs w:val="24"/>
              </w:rPr>
            </w:pPr>
          </w:p>
          <w:p w14:paraId="0D566712" w14:textId="6FD90AC8" w:rsidR="003B1830" w:rsidRPr="00703A53" w:rsidRDefault="003B1830" w:rsidP="003B1830">
            <w:pPr>
              <w:rPr>
                <w:rFonts w:ascii="Times New Roman" w:hAnsi="Times New Roman" w:cs="Times New Roman"/>
                <w:sz w:val="24"/>
                <w:szCs w:val="24"/>
              </w:rPr>
            </w:pPr>
          </w:p>
        </w:tc>
        <w:tc>
          <w:tcPr>
            <w:tcW w:w="4050" w:type="dxa"/>
          </w:tcPr>
          <w:p w14:paraId="46BCCE78" w14:textId="3E3B5C75" w:rsidR="003B1830" w:rsidRPr="00703A53" w:rsidRDefault="000A3F8A" w:rsidP="00E43634">
            <w:pPr>
              <w:rPr>
                <w:rFonts w:ascii="Times New Roman" w:hAnsi="Times New Roman" w:cs="Times New Roman"/>
                <w:bCs/>
                <w:sz w:val="24"/>
                <w:szCs w:val="24"/>
              </w:rPr>
            </w:pPr>
            <w:r w:rsidRPr="00703A53">
              <w:rPr>
                <w:rFonts w:ascii="Times New Roman" w:hAnsi="Times New Roman" w:cs="Times New Roman"/>
                <w:sz w:val="24"/>
                <w:szCs w:val="24"/>
                <w:shd w:val="clear" w:color="auto" w:fill="FFFFFF"/>
              </w:rPr>
              <w:t xml:space="preserve">Maternal, Infant, and Early Childhood Home Visiting (MIECHV) </w:t>
            </w:r>
            <w:r w:rsidR="00E15990" w:rsidRPr="00703A53">
              <w:rPr>
                <w:rFonts w:ascii="Times New Roman" w:hAnsi="Times New Roman" w:cs="Times New Roman"/>
                <w:sz w:val="24"/>
                <w:szCs w:val="24"/>
                <w:shd w:val="clear" w:color="auto" w:fill="FFFFFF"/>
              </w:rPr>
              <w:t xml:space="preserve">Program </w:t>
            </w:r>
            <w:r w:rsidR="00771C7B" w:rsidRPr="00703A53">
              <w:rPr>
                <w:rFonts w:ascii="Times New Roman" w:hAnsi="Times New Roman" w:cs="Times New Roman"/>
                <w:sz w:val="24"/>
                <w:szCs w:val="24"/>
                <w:shd w:val="clear" w:color="auto" w:fill="FFFFFF"/>
              </w:rPr>
              <w:t>for services to children and families living in communities at risk for poor maternal and child health outcomes</w:t>
            </w:r>
            <w:r w:rsidR="00614F3A" w:rsidRPr="00703A53">
              <w:rPr>
                <w:rFonts w:ascii="Times New Roman" w:hAnsi="Times New Roman" w:cs="Times New Roman"/>
                <w:bCs/>
                <w:sz w:val="24"/>
                <w:szCs w:val="24"/>
              </w:rPr>
              <w:t xml:space="preserve"> </w:t>
            </w:r>
            <w:r w:rsidR="00E43634" w:rsidRPr="00703A53">
              <w:rPr>
                <w:rFonts w:ascii="Times New Roman" w:hAnsi="Times New Roman" w:cs="Times New Roman"/>
                <w:bCs/>
                <w:sz w:val="24"/>
                <w:szCs w:val="24"/>
              </w:rPr>
              <w:t xml:space="preserve">– click </w:t>
            </w:r>
            <w:hyperlink r:id="rId101" w:history="1">
              <w:r w:rsidR="00E43634" w:rsidRPr="00703A53">
                <w:rPr>
                  <w:rStyle w:val="Hyperlink"/>
                  <w:rFonts w:ascii="Times New Roman" w:hAnsi="Times New Roman" w:cs="Times New Roman"/>
                  <w:bCs/>
                  <w:color w:val="auto"/>
                  <w:sz w:val="24"/>
                  <w:szCs w:val="24"/>
                </w:rPr>
                <w:t>here</w:t>
              </w:r>
            </w:hyperlink>
            <w:r w:rsidR="00E43634" w:rsidRPr="00703A53">
              <w:rPr>
                <w:rFonts w:ascii="Times New Roman" w:hAnsi="Times New Roman" w:cs="Times New Roman"/>
                <w:bCs/>
                <w:sz w:val="24"/>
                <w:szCs w:val="24"/>
              </w:rPr>
              <w:t xml:space="preserve"> for press release</w:t>
            </w:r>
            <w:r w:rsidR="00294091" w:rsidRPr="00703A53">
              <w:rPr>
                <w:rFonts w:ascii="Times New Roman" w:hAnsi="Times New Roman" w:cs="Times New Roman"/>
                <w:bCs/>
                <w:sz w:val="24"/>
                <w:szCs w:val="24"/>
              </w:rPr>
              <w:t xml:space="preserve">, </w:t>
            </w:r>
            <w:hyperlink r:id="rId102" w:history="1">
              <w:r w:rsidR="00294091" w:rsidRPr="00703A53">
                <w:rPr>
                  <w:rStyle w:val="Hyperlink"/>
                  <w:rFonts w:ascii="Times New Roman" w:hAnsi="Times New Roman" w:cs="Times New Roman"/>
                  <w:bCs/>
                  <w:color w:val="auto"/>
                  <w:sz w:val="24"/>
                  <w:szCs w:val="24"/>
                </w:rPr>
                <w:t>here</w:t>
              </w:r>
            </w:hyperlink>
            <w:r w:rsidR="00294091" w:rsidRPr="00703A53">
              <w:rPr>
                <w:rFonts w:ascii="Times New Roman" w:hAnsi="Times New Roman" w:cs="Times New Roman"/>
                <w:bCs/>
                <w:sz w:val="24"/>
                <w:szCs w:val="24"/>
              </w:rPr>
              <w:t xml:space="preserve"> for program details</w:t>
            </w:r>
            <w:r w:rsidR="00E43634" w:rsidRPr="00703A53">
              <w:rPr>
                <w:rFonts w:ascii="Times New Roman" w:hAnsi="Times New Roman" w:cs="Times New Roman"/>
                <w:bCs/>
                <w:sz w:val="24"/>
                <w:szCs w:val="24"/>
              </w:rPr>
              <w:t xml:space="preserve"> and </w:t>
            </w:r>
            <w:hyperlink r:id="rId103" w:history="1">
              <w:r w:rsidR="00E43634" w:rsidRPr="00703A53">
                <w:rPr>
                  <w:rStyle w:val="Hyperlink"/>
                  <w:rFonts w:ascii="Times New Roman" w:hAnsi="Times New Roman" w:cs="Times New Roman"/>
                  <w:bCs/>
                  <w:color w:val="auto"/>
                  <w:sz w:val="24"/>
                  <w:szCs w:val="24"/>
                </w:rPr>
                <w:t>here</w:t>
              </w:r>
            </w:hyperlink>
            <w:r w:rsidR="00E43634" w:rsidRPr="00703A53">
              <w:rPr>
                <w:rFonts w:ascii="Times New Roman" w:hAnsi="Times New Roman" w:cs="Times New Roman"/>
                <w:bCs/>
                <w:sz w:val="24"/>
                <w:szCs w:val="24"/>
              </w:rPr>
              <w:t xml:space="preserve"> for list of awardees</w:t>
            </w:r>
          </w:p>
        </w:tc>
        <w:tc>
          <w:tcPr>
            <w:tcW w:w="5220" w:type="dxa"/>
          </w:tcPr>
          <w:p w14:paraId="54499C85" w14:textId="6B966DFC" w:rsidR="003B1830" w:rsidRPr="00703A53" w:rsidRDefault="00771C7B" w:rsidP="003B1830">
            <w:pPr>
              <w:rPr>
                <w:rFonts w:ascii="Times New Roman" w:hAnsi="Times New Roman" w:cs="Times New Roman"/>
                <w:sz w:val="24"/>
                <w:szCs w:val="24"/>
              </w:rPr>
            </w:pPr>
            <w:r w:rsidRPr="00703A53">
              <w:rPr>
                <w:rFonts w:ascii="Times New Roman" w:hAnsi="Times New Roman" w:cs="Times New Roman"/>
                <w:sz w:val="24"/>
                <w:szCs w:val="24"/>
              </w:rPr>
              <w:t>American Rescue Plan</w:t>
            </w:r>
          </w:p>
        </w:tc>
        <w:tc>
          <w:tcPr>
            <w:tcW w:w="2070" w:type="dxa"/>
          </w:tcPr>
          <w:p w14:paraId="27068CBC" w14:textId="7C8C9222" w:rsidR="003B1830" w:rsidRPr="00703A53" w:rsidRDefault="00E328B7" w:rsidP="003B1830">
            <w:pPr>
              <w:rPr>
                <w:rFonts w:ascii="Times New Roman" w:hAnsi="Times New Roman" w:cs="Times New Roman"/>
                <w:sz w:val="24"/>
                <w:szCs w:val="24"/>
              </w:rPr>
            </w:pPr>
            <w:r w:rsidRPr="00703A53">
              <w:rPr>
                <w:rFonts w:ascii="Times New Roman" w:hAnsi="Times New Roman" w:cs="Times New Roman"/>
                <w:sz w:val="24"/>
                <w:szCs w:val="24"/>
              </w:rPr>
              <w:t xml:space="preserve">State </w:t>
            </w:r>
            <w:r w:rsidR="00E43634" w:rsidRPr="00703A53">
              <w:rPr>
                <w:rFonts w:ascii="Times New Roman" w:hAnsi="Times New Roman" w:cs="Times New Roman"/>
                <w:sz w:val="24"/>
                <w:szCs w:val="24"/>
              </w:rPr>
              <w:t>Public Health Departments</w:t>
            </w:r>
          </w:p>
        </w:tc>
        <w:tc>
          <w:tcPr>
            <w:tcW w:w="1410" w:type="dxa"/>
          </w:tcPr>
          <w:p w14:paraId="4151C9C9" w14:textId="5587A144" w:rsidR="003B1830" w:rsidRPr="00703A53" w:rsidRDefault="00294091" w:rsidP="003B1830">
            <w:pPr>
              <w:rPr>
                <w:rFonts w:ascii="Times New Roman" w:hAnsi="Times New Roman" w:cs="Times New Roman"/>
                <w:sz w:val="24"/>
                <w:szCs w:val="24"/>
              </w:rPr>
            </w:pPr>
            <w:r w:rsidRPr="00703A53">
              <w:rPr>
                <w:rFonts w:ascii="Times New Roman" w:hAnsi="Times New Roman" w:cs="Times New Roman"/>
                <w:sz w:val="24"/>
                <w:szCs w:val="24"/>
              </w:rPr>
              <w:t>Awards announced 5/12/21</w:t>
            </w:r>
          </w:p>
        </w:tc>
      </w:tr>
      <w:tr w:rsidR="003B1830" w:rsidRPr="004B7D1E" w14:paraId="4D9CB95C" w14:textId="77777777" w:rsidTr="00E328B7">
        <w:tc>
          <w:tcPr>
            <w:tcW w:w="1530" w:type="dxa"/>
          </w:tcPr>
          <w:p w14:paraId="7ACB82E3" w14:textId="33B28320" w:rsidR="003B1830" w:rsidRPr="004B7D1E" w:rsidRDefault="003B1830" w:rsidP="003B1830">
            <w:pPr>
              <w:rPr>
                <w:rFonts w:ascii="Times New Roman" w:hAnsi="Times New Roman" w:cs="Times New Roman"/>
                <w:sz w:val="24"/>
                <w:szCs w:val="24"/>
              </w:rPr>
            </w:pPr>
            <w:r w:rsidRPr="004B7D1E">
              <w:rPr>
                <w:rFonts w:ascii="Times New Roman" w:hAnsi="Times New Roman" w:cs="Times New Roman"/>
                <w:sz w:val="24"/>
                <w:szCs w:val="24"/>
              </w:rPr>
              <w:t>$1 million for grants to rural hospitals for telehealth</w:t>
            </w:r>
          </w:p>
        </w:tc>
        <w:tc>
          <w:tcPr>
            <w:tcW w:w="4050" w:type="dxa"/>
          </w:tcPr>
          <w:p w14:paraId="687B1A84" w14:textId="77777777" w:rsidR="003B1830" w:rsidRDefault="003B1830" w:rsidP="003B1830">
            <w:pPr>
              <w:rPr>
                <w:rFonts w:ascii="Times New Roman" w:hAnsi="Times New Roman" w:cs="Times New Roman"/>
                <w:sz w:val="24"/>
                <w:szCs w:val="24"/>
              </w:rPr>
            </w:pPr>
            <w:r w:rsidRPr="004B7D1E">
              <w:rPr>
                <w:rFonts w:ascii="Times New Roman" w:hAnsi="Times New Roman" w:cs="Times New Roman"/>
                <w:sz w:val="24"/>
                <w:szCs w:val="24"/>
              </w:rPr>
              <w:t>Funding through the Small Rural Hospital Improvement (SHIP) grant program through HRSA.</w:t>
            </w:r>
          </w:p>
          <w:p w14:paraId="1F467E9A" w14:textId="77777777" w:rsidR="002C47BA" w:rsidRDefault="002C47BA" w:rsidP="003B1830">
            <w:pPr>
              <w:rPr>
                <w:rFonts w:ascii="Times New Roman" w:hAnsi="Times New Roman" w:cs="Times New Roman"/>
                <w:sz w:val="24"/>
                <w:szCs w:val="24"/>
              </w:rPr>
            </w:pPr>
          </w:p>
          <w:p w14:paraId="697EFE99" w14:textId="77777777" w:rsidR="002C47BA" w:rsidRDefault="002C47BA" w:rsidP="003B1830">
            <w:pPr>
              <w:rPr>
                <w:rFonts w:ascii="Times New Roman" w:hAnsi="Times New Roman" w:cs="Times New Roman"/>
                <w:sz w:val="24"/>
                <w:szCs w:val="24"/>
              </w:rPr>
            </w:pPr>
          </w:p>
          <w:p w14:paraId="607427CD" w14:textId="77777777" w:rsidR="002C47BA" w:rsidRDefault="002C47BA" w:rsidP="003B1830">
            <w:pPr>
              <w:rPr>
                <w:rFonts w:ascii="Times New Roman" w:hAnsi="Times New Roman" w:cs="Times New Roman"/>
                <w:sz w:val="24"/>
                <w:szCs w:val="24"/>
              </w:rPr>
            </w:pPr>
          </w:p>
          <w:p w14:paraId="064BBB1A" w14:textId="77777777" w:rsidR="002C47BA" w:rsidRDefault="002C47BA" w:rsidP="003B1830">
            <w:pPr>
              <w:rPr>
                <w:rFonts w:ascii="Times New Roman" w:hAnsi="Times New Roman" w:cs="Times New Roman"/>
                <w:sz w:val="24"/>
                <w:szCs w:val="24"/>
              </w:rPr>
            </w:pPr>
          </w:p>
          <w:p w14:paraId="450A48E4" w14:textId="77777777" w:rsidR="002C47BA" w:rsidRDefault="002C47BA" w:rsidP="003B1830">
            <w:pPr>
              <w:rPr>
                <w:rFonts w:ascii="Times New Roman" w:hAnsi="Times New Roman" w:cs="Times New Roman"/>
                <w:sz w:val="24"/>
                <w:szCs w:val="24"/>
              </w:rPr>
            </w:pPr>
          </w:p>
          <w:p w14:paraId="6C692C62" w14:textId="22557F88" w:rsidR="002C47BA" w:rsidRPr="004B7D1E" w:rsidRDefault="002C47BA" w:rsidP="003B1830">
            <w:pPr>
              <w:rPr>
                <w:rFonts w:ascii="Times New Roman" w:hAnsi="Times New Roman" w:cs="Times New Roman"/>
                <w:sz w:val="24"/>
                <w:szCs w:val="24"/>
              </w:rPr>
            </w:pPr>
          </w:p>
        </w:tc>
        <w:tc>
          <w:tcPr>
            <w:tcW w:w="5220" w:type="dxa"/>
          </w:tcPr>
          <w:p w14:paraId="4FA020DE" w14:textId="7753BEF1" w:rsidR="003B1830" w:rsidRPr="004B7D1E" w:rsidRDefault="003B1830" w:rsidP="003B1830">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In the Consolidated Appropriations Act -click </w:t>
            </w:r>
            <w:hyperlink r:id="rId104" w:history="1">
              <w:r w:rsidRPr="004B7D1E">
                <w:rPr>
                  <w:rFonts w:ascii="Times New Roman" w:hAnsi="Times New Roman" w:cs="Times New Roman"/>
                  <w:color w:val="0563C1" w:themeColor="hyperlink"/>
                  <w:sz w:val="24"/>
                  <w:szCs w:val="24"/>
                  <w:u w:val="single"/>
                </w:rPr>
                <w:t>here</w:t>
              </w:r>
            </w:hyperlink>
            <w:r w:rsidRPr="004B7D1E">
              <w:rPr>
                <w:rFonts w:ascii="Times New Roman" w:hAnsi="Times New Roman" w:cs="Times New Roman"/>
                <w:sz w:val="24"/>
                <w:szCs w:val="24"/>
              </w:rPr>
              <w:t>.</w:t>
            </w:r>
          </w:p>
          <w:p w14:paraId="19D8976D" w14:textId="77777777" w:rsidR="003B1830" w:rsidRPr="004B7D1E" w:rsidRDefault="003B1830" w:rsidP="003B1830">
            <w:pPr>
              <w:rPr>
                <w:rFonts w:ascii="Times New Roman" w:eastAsia="Times New Roman" w:hAnsi="Times New Roman" w:cs="Times New Roman"/>
                <w:color w:val="FF0000"/>
                <w:sz w:val="24"/>
                <w:szCs w:val="24"/>
              </w:rPr>
            </w:pPr>
          </w:p>
        </w:tc>
        <w:tc>
          <w:tcPr>
            <w:tcW w:w="2070" w:type="dxa"/>
          </w:tcPr>
          <w:p w14:paraId="2535F2C3" w14:textId="128F14C0" w:rsidR="003B1830" w:rsidRPr="004B7D1E" w:rsidRDefault="003B1830" w:rsidP="003B1830">
            <w:pPr>
              <w:rPr>
                <w:rFonts w:ascii="Times New Roman" w:hAnsi="Times New Roman" w:cs="Times New Roman"/>
                <w:sz w:val="24"/>
                <w:szCs w:val="24"/>
              </w:rPr>
            </w:pPr>
            <w:r w:rsidRPr="004B7D1E">
              <w:rPr>
                <w:rFonts w:ascii="Times New Roman" w:hAnsi="Times New Roman" w:cs="Times New Roman"/>
                <w:sz w:val="24"/>
                <w:szCs w:val="24"/>
              </w:rPr>
              <w:t>Rural Hospitals</w:t>
            </w:r>
          </w:p>
        </w:tc>
        <w:tc>
          <w:tcPr>
            <w:tcW w:w="1410" w:type="dxa"/>
          </w:tcPr>
          <w:p w14:paraId="21AEE53A" w14:textId="619136DC" w:rsidR="003B1830" w:rsidRPr="004B7D1E" w:rsidRDefault="00381A7A" w:rsidP="003B1830">
            <w:pPr>
              <w:rPr>
                <w:rFonts w:ascii="Times New Roman" w:hAnsi="Times New Roman" w:cs="Times New Roman"/>
                <w:sz w:val="24"/>
                <w:szCs w:val="24"/>
              </w:rPr>
            </w:pPr>
            <w:r>
              <w:rPr>
                <w:rFonts w:ascii="Times New Roman" w:hAnsi="Times New Roman" w:cs="Times New Roman"/>
                <w:sz w:val="24"/>
                <w:szCs w:val="24"/>
              </w:rPr>
              <w:t>Awaiting info from HRSA</w:t>
            </w:r>
          </w:p>
        </w:tc>
      </w:tr>
      <w:tr w:rsidR="00DC488A" w:rsidRPr="004B7D1E" w14:paraId="069C70AF" w14:textId="77777777" w:rsidTr="00E328B7">
        <w:tc>
          <w:tcPr>
            <w:tcW w:w="1530" w:type="dxa"/>
          </w:tcPr>
          <w:p w14:paraId="095E823B" w14:textId="77777777" w:rsidR="00DC488A" w:rsidRPr="004B7D1E" w:rsidRDefault="00DC488A" w:rsidP="00DC488A">
            <w:pPr>
              <w:rPr>
                <w:rFonts w:ascii="Times New Roman" w:hAnsi="Times New Roman" w:cs="Times New Roman"/>
                <w:b/>
                <w:sz w:val="24"/>
                <w:szCs w:val="24"/>
              </w:rPr>
            </w:pPr>
          </w:p>
          <w:p w14:paraId="426AFECD" w14:textId="3F97C289" w:rsidR="00DC488A" w:rsidRPr="004B7D1E" w:rsidRDefault="00DC488A" w:rsidP="00DC488A">
            <w:pPr>
              <w:rPr>
                <w:rFonts w:ascii="Times New Roman" w:hAnsi="Times New Roman" w:cs="Times New Roman"/>
                <w:bCs/>
                <w:sz w:val="24"/>
                <w:szCs w:val="24"/>
              </w:rPr>
            </w:pPr>
            <w:r w:rsidRPr="004B7D1E">
              <w:rPr>
                <w:rFonts w:ascii="Times New Roman" w:hAnsi="Times New Roman" w:cs="Times New Roman"/>
                <w:bCs/>
                <w:sz w:val="24"/>
                <w:szCs w:val="24"/>
              </w:rPr>
              <w:t xml:space="preserve">$4.25 </w:t>
            </w:r>
            <w:r>
              <w:rPr>
                <w:rFonts w:ascii="Times New Roman" w:hAnsi="Times New Roman" w:cs="Times New Roman"/>
                <w:bCs/>
                <w:sz w:val="24"/>
                <w:szCs w:val="24"/>
              </w:rPr>
              <w:t>b</w:t>
            </w:r>
            <w:r w:rsidRPr="004B7D1E">
              <w:rPr>
                <w:rFonts w:ascii="Times New Roman" w:hAnsi="Times New Roman" w:cs="Times New Roman"/>
                <w:bCs/>
                <w:sz w:val="24"/>
                <w:szCs w:val="24"/>
              </w:rPr>
              <w:t>illion for SAMHSA</w:t>
            </w:r>
          </w:p>
          <w:p w14:paraId="173D0572" w14:textId="77777777" w:rsidR="00DC488A" w:rsidRPr="004B7D1E" w:rsidRDefault="00DC488A" w:rsidP="00DC488A">
            <w:pPr>
              <w:rPr>
                <w:rFonts w:ascii="Times New Roman" w:hAnsi="Times New Roman" w:cs="Times New Roman"/>
                <w:b/>
                <w:sz w:val="24"/>
                <w:szCs w:val="24"/>
              </w:rPr>
            </w:pPr>
          </w:p>
          <w:p w14:paraId="66CC1730" w14:textId="77777777" w:rsidR="00DC488A" w:rsidRPr="004B7D1E" w:rsidRDefault="00DC488A" w:rsidP="00DC488A">
            <w:pPr>
              <w:rPr>
                <w:rFonts w:ascii="Times New Roman" w:hAnsi="Times New Roman" w:cs="Times New Roman"/>
                <w:b/>
                <w:sz w:val="24"/>
                <w:szCs w:val="24"/>
              </w:rPr>
            </w:pPr>
          </w:p>
          <w:p w14:paraId="7B569421" w14:textId="77777777" w:rsidR="00DC488A" w:rsidRPr="004B7D1E" w:rsidRDefault="00DC488A" w:rsidP="00DC488A">
            <w:pPr>
              <w:rPr>
                <w:rFonts w:ascii="Times New Roman" w:hAnsi="Times New Roman" w:cs="Times New Roman"/>
                <w:b/>
                <w:sz w:val="24"/>
                <w:szCs w:val="24"/>
              </w:rPr>
            </w:pPr>
          </w:p>
          <w:p w14:paraId="46E05D46" w14:textId="77777777" w:rsidR="00DC488A" w:rsidRPr="004B7D1E" w:rsidRDefault="00DC488A" w:rsidP="00DC488A">
            <w:pPr>
              <w:rPr>
                <w:rFonts w:ascii="Times New Roman" w:hAnsi="Times New Roman" w:cs="Times New Roman"/>
                <w:b/>
                <w:sz w:val="24"/>
                <w:szCs w:val="24"/>
              </w:rPr>
            </w:pPr>
          </w:p>
          <w:p w14:paraId="436053AD" w14:textId="437DA99A" w:rsidR="00DC488A" w:rsidRPr="004B7D1E" w:rsidRDefault="00DC488A" w:rsidP="00DC488A">
            <w:pPr>
              <w:rPr>
                <w:rFonts w:ascii="Times New Roman" w:hAnsi="Times New Roman" w:cs="Times New Roman"/>
                <w:b/>
                <w:sz w:val="24"/>
                <w:szCs w:val="24"/>
              </w:rPr>
            </w:pPr>
          </w:p>
        </w:tc>
        <w:tc>
          <w:tcPr>
            <w:tcW w:w="4050" w:type="dxa"/>
          </w:tcPr>
          <w:p w14:paraId="5F4822A0" w14:textId="77777777" w:rsidR="00DC488A" w:rsidRPr="004B7D1E" w:rsidRDefault="00DC488A" w:rsidP="00DC488A">
            <w:pPr>
              <w:rPr>
                <w:rFonts w:ascii="Times New Roman" w:hAnsi="Times New Roman" w:cs="Times New Roman"/>
                <w:b/>
                <w:sz w:val="24"/>
                <w:szCs w:val="24"/>
              </w:rPr>
            </w:pPr>
          </w:p>
          <w:p w14:paraId="542EA47B" w14:textId="77777777"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$1.65 billion for the Substance Abuse and Prevention Treatment Block Grant; </w:t>
            </w:r>
          </w:p>
          <w:p w14:paraId="1C68E67E" w14:textId="562C5E01"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$1.65 billion for the Mental Health Services Block Grant;</w:t>
            </w:r>
          </w:p>
          <w:p w14:paraId="7F5F2126" w14:textId="5C57EEE5"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$600 million for Certified Community Behavioral Health Clinics;</w:t>
            </w:r>
          </w:p>
          <w:p w14:paraId="7F87A38A" w14:textId="582A184A"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$50 million for suicide prevention programs; </w:t>
            </w:r>
          </w:p>
          <w:p w14:paraId="1199E557" w14:textId="4925E8AE"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$50 million for Project AWARE to support school-based mental health for children; </w:t>
            </w:r>
          </w:p>
          <w:p w14:paraId="57FFE5FD" w14:textId="0FE82638"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$240 million for emergency grants to States; and </w:t>
            </w:r>
          </w:p>
          <w:p w14:paraId="0F26FB45" w14:textId="11859BB6" w:rsidR="00DC488A" w:rsidRPr="004B7D1E"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$10 million for the National Child Traumatic Stress Network; </w:t>
            </w:r>
          </w:p>
          <w:p w14:paraId="6582502B" w14:textId="0BA210CC" w:rsidR="00DC488A" w:rsidRDefault="00DC488A" w:rsidP="00DC488A">
            <w:pPr>
              <w:pStyle w:val="ListParagraph"/>
              <w:numPr>
                <w:ilvl w:val="0"/>
                <w:numId w:val="1"/>
              </w:num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Not less than $125 million of funds provided to SAMHSA must be allocated to tribes, tribal organizations, urban Indian health organizations, or health service providers to tribes across a variety of programs. </w:t>
            </w:r>
          </w:p>
          <w:p w14:paraId="636B1B5A" w14:textId="1971D9B4" w:rsidR="00D6042B" w:rsidRPr="000642AB" w:rsidRDefault="00BD6FBE" w:rsidP="00DC488A">
            <w:pPr>
              <w:pStyle w:val="ListParagraph"/>
              <w:numPr>
                <w:ilvl w:val="0"/>
                <w:numId w:val="1"/>
              </w:numPr>
              <w:spacing w:after="160" w:line="259" w:lineRule="auto"/>
              <w:rPr>
                <w:rFonts w:ascii="Times New Roman" w:hAnsi="Times New Roman" w:cs="Times New Roman"/>
                <w:sz w:val="24"/>
                <w:szCs w:val="24"/>
              </w:rPr>
            </w:pPr>
            <w:r w:rsidRPr="000642AB">
              <w:rPr>
                <w:rFonts w:ascii="Times New Roman" w:hAnsi="Times New Roman" w:cs="Times New Roman"/>
                <w:sz w:val="24"/>
                <w:szCs w:val="24"/>
              </w:rPr>
              <w:t>$14.2 million to expand pediatric mental health care access</w:t>
            </w:r>
            <w:r w:rsidR="00C24B21" w:rsidRPr="000642AB">
              <w:rPr>
                <w:rFonts w:ascii="Times New Roman" w:hAnsi="Times New Roman" w:cs="Times New Roman"/>
                <w:sz w:val="24"/>
                <w:szCs w:val="24"/>
              </w:rPr>
              <w:t xml:space="preserve"> using telehealth</w:t>
            </w:r>
            <w:r w:rsidR="007A1F18" w:rsidRPr="000642AB">
              <w:rPr>
                <w:rFonts w:ascii="Times New Roman" w:hAnsi="Times New Roman" w:cs="Times New Roman"/>
                <w:sz w:val="24"/>
                <w:szCs w:val="24"/>
              </w:rPr>
              <w:t xml:space="preserve"> (Pediatric Mental Health Care Access)</w:t>
            </w:r>
          </w:p>
          <w:p w14:paraId="6176F1CE" w14:textId="3CDF5838" w:rsidR="00DC488A" w:rsidRPr="004B7D1E" w:rsidRDefault="00DC488A" w:rsidP="00DC488A">
            <w:pPr>
              <w:rPr>
                <w:rFonts w:ascii="Times New Roman" w:hAnsi="Times New Roman" w:cs="Times New Roman"/>
                <w:b/>
                <w:sz w:val="24"/>
                <w:szCs w:val="24"/>
              </w:rPr>
            </w:pPr>
          </w:p>
        </w:tc>
        <w:tc>
          <w:tcPr>
            <w:tcW w:w="5220" w:type="dxa"/>
          </w:tcPr>
          <w:p w14:paraId="077D39C2" w14:textId="77777777" w:rsidR="00DC488A" w:rsidRPr="004B7D1E" w:rsidRDefault="00DC488A" w:rsidP="00DC488A">
            <w:pPr>
              <w:rPr>
                <w:rFonts w:ascii="Times New Roman" w:hAnsi="Times New Roman" w:cs="Times New Roman"/>
                <w:b/>
                <w:sz w:val="24"/>
                <w:szCs w:val="24"/>
              </w:rPr>
            </w:pPr>
          </w:p>
          <w:p w14:paraId="2B27637F" w14:textId="1C875829" w:rsidR="00DC488A" w:rsidRPr="004B7D1E" w:rsidRDefault="00DC488A" w:rsidP="00DC488A">
            <w:pPr>
              <w:rPr>
                <w:rFonts w:ascii="Times New Roman" w:hAnsi="Times New Roman" w:cs="Times New Roman"/>
                <w:b/>
                <w:sz w:val="24"/>
                <w:szCs w:val="24"/>
              </w:rPr>
            </w:pPr>
            <w:r w:rsidRPr="004B7D1E">
              <w:rPr>
                <w:rFonts w:ascii="Times New Roman" w:hAnsi="Times New Roman" w:cs="Times New Roman"/>
                <w:sz w:val="24"/>
                <w:szCs w:val="24"/>
              </w:rPr>
              <w:t>In the Consolidated Appropriations Act – not limited to COVID-19, included here as an additional funding opportunity.</w:t>
            </w:r>
          </w:p>
        </w:tc>
        <w:tc>
          <w:tcPr>
            <w:tcW w:w="2070" w:type="dxa"/>
          </w:tcPr>
          <w:p w14:paraId="347D76D8" w14:textId="77777777" w:rsidR="00DC488A" w:rsidRDefault="00DC488A" w:rsidP="00DC488A">
            <w:pPr>
              <w:rPr>
                <w:rFonts w:ascii="Times New Roman" w:hAnsi="Times New Roman" w:cs="Times New Roman"/>
                <w:b/>
                <w:bCs/>
                <w:sz w:val="24"/>
                <w:szCs w:val="24"/>
              </w:rPr>
            </w:pPr>
          </w:p>
          <w:p w14:paraId="2120DC0D" w14:textId="408EA648" w:rsidR="00DC488A" w:rsidRPr="0052617A" w:rsidRDefault="00F24E8B" w:rsidP="00DC488A">
            <w:pPr>
              <w:rPr>
                <w:rFonts w:ascii="Times New Roman" w:hAnsi="Times New Roman" w:cs="Times New Roman"/>
                <w:sz w:val="24"/>
                <w:szCs w:val="24"/>
              </w:rPr>
            </w:pPr>
            <w:r>
              <w:rPr>
                <w:rFonts w:ascii="Times New Roman" w:hAnsi="Times New Roman" w:cs="Times New Roman"/>
                <w:sz w:val="24"/>
                <w:szCs w:val="24"/>
              </w:rPr>
              <w:t>Varies by</w:t>
            </w:r>
            <w:r w:rsidR="00DC488A" w:rsidRPr="0052617A">
              <w:rPr>
                <w:rFonts w:ascii="Times New Roman" w:hAnsi="Times New Roman" w:cs="Times New Roman"/>
                <w:sz w:val="24"/>
                <w:szCs w:val="24"/>
              </w:rPr>
              <w:t xml:space="preserve"> grant</w:t>
            </w:r>
          </w:p>
        </w:tc>
        <w:tc>
          <w:tcPr>
            <w:tcW w:w="1410" w:type="dxa"/>
          </w:tcPr>
          <w:p w14:paraId="68097214" w14:textId="77777777" w:rsidR="00DC488A" w:rsidRDefault="00DC488A" w:rsidP="00DC488A">
            <w:pPr>
              <w:rPr>
                <w:rFonts w:ascii="Times New Roman" w:hAnsi="Times New Roman" w:cs="Times New Roman"/>
                <w:bCs/>
                <w:sz w:val="24"/>
                <w:szCs w:val="24"/>
              </w:rPr>
            </w:pPr>
          </w:p>
          <w:p w14:paraId="43EDDA0A" w14:textId="77777777" w:rsidR="00DC488A" w:rsidRDefault="00DC488A" w:rsidP="00DC488A">
            <w:pPr>
              <w:rPr>
                <w:rFonts w:ascii="Times New Roman" w:hAnsi="Times New Roman" w:cs="Times New Roman"/>
                <w:bCs/>
                <w:sz w:val="24"/>
                <w:szCs w:val="24"/>
              </w:rPr>
            </w:pPr>
            <w:r w:rsidRPr="005F7CAB">
              <w:rPr>
                <w:rFonts w:ascii="Times New Roman" w:hAnsi="Times New Roman" w:cs="Times New Roman"/>
                <w:bCs/>
                <w:sz w:val="24"/>
                <w:szCs w:val="24"/>
              </w:rPr>
              <w:t>SAMHSA</w:t>
            </w:r>
          </w:p>
          <w:p w14:paraId="14108E63" w14:textId="77777777" w:rsidR="00356EDB" w:rsidRDefault="00356EDB" w:rsidP="00DC488A">
            <w:pPr>
              <w:rPr>
                <w:rFonts w:ascii="Times New Roman" w:hAnsi="Times New Roman" w:cs="Times New Roman"/>
                <w:bCs/>
                <w:sz w:val="24"/>
                <w:szCs w:val="24"/>
              </w:rPr>
            </w:pPr>
            <w:r w:rsidRPr="00675B5D">
              <w:rPr>
                <w:rFonts w:ascii="Times New Roman" w:hAnsi="Times New Roman" w:cs="Times New Roman"/>
                <w:bCs/>
                <w:sz w:val="24"/>
                <w:szCs w:val="24"/>
              </w:rPr>
              <w:t xml:space="preserve">Click </w:t>
            </w:r>
            <w:hyperlink r:id="rId105" w:history="1">
              <w:r w:rsidRPr="00675B5D">
                <w:rPr>
                  <w:rStyle w:val="Hyperlink"/>
                  <w:rFonts w:ascii="Times New Roman" w:hAnsi="Times New Roman" w:cs="Times New Roman"/>
                  <w:bCs/>
                  <w:color w:val="auto"/>
                  <w:sz w:val="24"/>
                  <w:szCs w:val="24"/>
                </w:rPr>
                <w:t>here</w:t>
              </w:r>
            </w:hyperlink>
            <w:r w:rsidRPr="00675B5D">
              <w:rPr>
                <w:rFonts w:ascii="Times New Roman" w:hAnsi="Times New Roman" w:cs="Times New Roman"/>
                <w:bCs/>
                <w:sz w:val="24"/>
                <w:szCs w:val="24"/>
              </w:rPr>
              <w:t xml:space="preserve"> for</w:t>
            </w:r>
            <w:r w:rsidR="002F7BED" w:rsidRPr="00675B5D">
              <w:rPr>
                <w:rFonts w:ascii="Times New Roman" w:hAnsi="Times New Roman" w:cs="Times New Roman"/>
                <w:bCs/>
                <w:sz w:val="24"/>
                <w:szCs w:val="24"/>
              </w:rPr>
              <w:t xml:space="preserve"> </w:t>
            </w:r>
            <w:r w:rsidR="002F7BED" w:rsidRPr="00675B5D">
              <w:rPr>
                <w:rFonts w:ascii="Times New Roman" w:hAnsi="Times New Roman" w:cs="Times New Roman"/>
                <w:sz w:val="24"/>
                <w:szCs w:val="24"/>
              </w:rPr>
              <w:t>FY 2021 SAMHSA COVID-19 Funded Grants</w:t>
            </w:r>
            <w:r w:rsidR="002F7BED" w:rsidRPr="00675B5D">
              <w:rPr>
                <w:rFonts w:ascii="Times New Roman" w:hAnsi="Times New Roman" w:cs="Times New Roman"/>
                <w:bCs/>
                <w:sz w:val="24"/>
                <w:szCs w:val="24"/>
              </w:rPr>
              <w:t xml:space="preserve"> </w:t>
            </w:r>
            <w:r w:rsidR="00834321" w:rsidRPr="00675B5D">
              <w:rPr>
                <w:rFonts w:ascii="Times New Roman" w:hAnsi="Times New Roman" w:cs="Times New Roman"/>
                <w:bCs/>
                <w:sz w:val="24"/>
                <w:szCs w:val="24"/>
              </w:rPr>
              <w:t>to date</w:t>
            </w:r>
          </w:p>
          <w:p w14:paraId="75F3C799" w14:textId="77777777" w:rsidR="00BD6FBE" w:rsidRDefault="00BD6FBE" w:rsidP="00DC488A">
            <w:pPr>
              <w:rPr>
                <w:rFonts w:ascii="Times New Roman" w:hAnsi="Times New Roman" w:cs="Times New Roman"/>
                <w:bCs/>
                <w:sz w:val="24"/>
                <w:szCs w:val="24"/>
              </w:rPr>
            </w:pPr>
          </w:p>
          <w:p w14:paraId="0ADE5C05" w14:textId="77777777" w:rsidR="004E65DB" w:rsidRDefault="00C24B21" w:rsidP="00DC488A">
            <w:pPr>
              <w:rPr>
                <w:rFonts w:ascii="Times New Roman" w:hAnsi="Times New Roman" w:cs="Times New Roman"/>
                <w:bCs/>
                <w:color w:val="FF0000"/>
                <w:sz w:val="24"/>
                <w:szCs w:val="24"/>
              </w:rPr>
            </w:pPr>
            <w:r w:rsidRPr="007A1F18">
              <w:rPr>
                <w:rFonts w:ascii="Times New Roman" w:hAnsi="Times New Roman" w:cs="Times New Roman"/>
                <w:bCs/>
                <w:color w:val="FF0000"/>
                <w:sz w:val="24"/>
                <w:szCs w:val="24"/>
              </w:rPr>
              <w:t>Pediatric Mental Health Care Access (PMHCA)</w:t>
            </w:r>
          </w:p>
          <w:p w14:paraId="04A69B32" w14:textId="5087F567" w:rsidR="00BD6FBE" w:rsidRPr="005F7CAB" w:rsidRDefault="007A1F18" w:rsidP="00DC488A">
            <w:pPr>
              <w:rPr>
                <w:rFonts w:ascii="Times New Roman" w:hAnsi="Times New Roman" w:cs="Times New Roman"/>
                <w:bCs/>
                <w:sz w:val="24"/>
                <w:szCs w:val="24"/>
              </w:rPr>
            </w:pPr>
            <w:r w:rsidRPr="007A1F18">
              <w:rPr>
                <w:rFonts w:ascii="Times New Roman" w:hAnsi="Times New Roman" w:cs="Times New Roman"/>
                <w:bCs/>
                <w:color w:val="FF0000"/>
                <w:sz w:val="24"/>
                <w:szCs w:val="24"/>
              </w:rPr>
              <w:t>grant – closes July 6</w:t>
            </w:r>
          </w:p>
        </w:tc>
      </w:tr>
      <w:tr w:rsidR="000642AB" w:rsidRPr="000642AB" w14:paraId="04D76142" w14:textId="77777777" w:rsidTr="00E328B7">
        <w:tc>
          <w:tcPr>
            <w:tcW w:w="1530" w:type="dxa"/>
          </w:tcPr>
          <w:p w14:paraId="4D9457D7"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$3 billion</w:t>
            </w:r>
          </w:p>
          <w:p w14:paraId="3A9BA0CC" w14:textId="62E5461C"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 xml:space="preserve">For SAMHSA Block </w:t>
            </w:r>
            <w:r>
              <w:rPr>
                <w:rFonts w:ascii="Times New Roman" w:hAnsi="Times New Roman" w:cs="Times New Roman"/>
                <w:sz w:val="24"/>
                <w:szCs w:val="24"/>
              </w:rPr>
              <w:t>G</w:t>
            </w:r>
            <w:r w:rsidRPr="004B7D1E">
              <w:rPr>
                <w:rFonts w:ascii="Times New Roman" w:hAnsi="Times New Roman" w:cs="Times New Roman"/>
                <w:sz w:val="24"/>
                <w:szCs w:val="24"/>
              </w:rPr>
              <w:t>rant programs</w:t>
            </w:r>
          </w:p>
        </w:tc>
        <w:tc>
          <w:tcPr>
            <w:tcW w:w="4050" w:type="dxa"/>
          </w:tcPr>
          <w:p w14:paraId="45539138" w14:textId="23958EC1"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 xml:space="preserve">$1.5 billion for Community Mental Health Services Block </w:t>
            </w:r>
            <w:r>
              <w:rPr>
                <w:rFonts w:ascii="Times New Roman" w:hAnsi="Times New Roman" w:cs="Times New Roman"/>
                <w:sz w:val="24"/>
                <w:szCs w:val="24"/>
              </w:rPr>
              <w:t>G</w:t>
            </w:r>
            <w:r w:rsidRPr="004B7D1E">
              <w:rPr>
                <w:rFonts w:ascii="Times New Roman" w:hAnsi="Times New Roman" w:cs="Times New Roman"/>
                <w:sz w:val="24"/>
                <w:szCs w:val="24"/>
              </w:rPr>
              <w:t>rant</w:t>
            </w:r>
          </w:p>
          <w:p w14:paraId="20029A3A" w14:textId="5EDFBC38" w:rsidR="00DC488A" w:rsidRPr="000642AB"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 xml:space="preserve">$1.5 billion for Prevention &amp; Treatment of Substance Abuse Block </w:t>
            </w:r>
            <w:r>
              <w:rPr>
                <w:rFonts w:ascii="Times New Roman" w:hAnsi="Times New Roman" w:cs="Times New Roman"/>
                <w:sz w:val="24"/>
                <w:szCs w:val="24"/>
              </w:rPr>
              <w:t>G</w:t>
            </w:r>
            <w:r w:rsidRPr="004B7D1E">
              <w:rPr>
                <w:rFonts w:ascii="Times New Roman" w:hAnsi="Times New Roman" w:cs="Times New Roman"/>
                <w:sz w:val="24"/>
                <w:szCs w:val="24"/>
              </w:rPr>
              <w:t>rant</w:t>
            </w:r>
            <w:r w:rsidR="006E01EB">
              <w:rPr>
                <w:rFonts w:ascii="Times New Roman" w:hAnsi="Times New Roman" w:cs="Times New Roman"/>
                <w:sz w:val="24"/>
                <w:szCs w:val="24"/>
              </w:rPr>
              <w:t xml:space="preserve"> – </w:t>
            </w:r>
            <w:r w:rsidR="006E01EB" w:rsidRPr="000642AB">
              <w:rPr>
                <w:rFonts w:ascii="Times New Roman" w:hAnsi="Times New Roman" w:cs="Times New Roman"/>
                <w:sz w:val="24"/>
                <w:szCs w:val="24"/>
              </w:rPr>
              <w:t xml:space="preserve">click </w:t>
            </w:r>
            <w:hyperlink r:id="rId106" w:history="1">
              <w:r w:rsidR="006E01EB" w:rsidRPr="000642AB">
                <w:rPr>
                  <w:rStyle w:val="Hyperlink"/>
                  <w:rFonts w:ascii="Times New Roman" w:hAnsi="Times New Roman" w:cs="Times New Roman"/>
                  <w:color w:val="auto"/>
                  <w:sz w:val="24"/>
                  <w:szCs w:val="24"/>
                </w:rPr>
                <w:t>here</w:t>
              </w:r>
            </w:hyperlink>
            <w:r w:rsidR="006E01EB" w:rsidRPr="000642AB">
              <w:rPr>
                <w:rFonts w:ascii="Times New Roman" w:hAnsi="Times New Roman" w:cs="Times New Roman"/>
                <w:sz w:val="24"/>
                <w:szCs w:val="24"/>
              </w:rPr>
              <w:t xml:space="preserve"> for the 5/18 press release on the awards</w:t>
            </w:r>
          </w:p>
          <w:p w14:paraId="7F7486ED" w14:textId="1EE35E44" w:rsidR="00DC488A" w:rsidRPr="004B7D1E" w:rsidRDefault="00DC488A" w:rsidP="00DC488A">
            <w:pPr>
              <w:rPr>
                <w:rFonts w:ascii="Times New Roman" w:hAnsi="Times New Roman" w:cs="Times New Roman"/>
                <w:sz w:val="24"/>
                <w:szCs w:val="24"/>
              </w:rPr>
            </w:pPr>
          </w:p>
        </w:tc>
        <w:tc>
          <w:tcPr>
            <w:tcW w:w="5220" w:type="dxa"/>
          </w:tcPr>
          <w:p w14:paraId="353891FE" w14:textId="77777777" w:rsidR="00DC488A"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In the American Rescue Plan – Sec. 2701 &amp; Sec. 2702</w:t>
            </w:r>
          </w:p>
          <w:p w14:paraId="47C89970" w14:textId="77777777" w:rsidR="00DC488A" w:rsidRDefault="00DC488A" w:rsidP="00DC488A">
            <w:pPr>
              <w:rPr>
                <w:rFonts w:ascii="Times New Roman" w:hAnsi="Times New Roman" w:cs="Times New Roman"/>
                <w:sz w:val="24"/>
                <w:szCs w:val="24"/>
              </w:rPr>
            </w:pPr>
          </w:p>
          <w:p w14:paraId="3469239D" w14:textId="58782D13"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 xml:space="preserve">Click </w:t>
            </w:r>
            <w:hyperlink r:id="rId107" w:history="1">
              <w:r w:rsidRPr="00981259">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the press release; click </w:t>
            </w:r>
            <w:hyperlink r:id="rId108" w:history="1">
              <w:r w:rsidRPr="00D16D09">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the Community Mental Health Services Block Grant supplemental distribution for FY2021 and </w:t>
            </w:r>
            <w:hyperlink r:id="rId109" w:history="1">
              <w:r w:rsidRPr="00F54AFE">
                <w:rPr>
                  <w:rStyle w:val="Hyperlink"/>
                  <w:rFonts w:ascii="Times New Roman" w:hAnsi="Times New Roman" w:cs="Times New Roman"/>
                  <w:sz w:val="24"/>
                  <w:szCs w:val="24"/>
                </w:rPr>
                <w:t>here</w:t>
              </w:r>
            </w:hyperlink>
            <w:r>
              <w:rPr>
                <w:rFonts w:ascii="Times New Roman" w:hAnsi="Times New Roman" w:cs="Times New Roman"/>
                <w:sz w:val="24"/>
                <w:szCs w:val="24"/>
              </w:rPr>
              <w:t xml:space="preserve"> for the Substance Abuse Block Grant supplemental for FY2021</w:t>
            </w:r>
          </w:p>
        </w:tc>
        <w:tc>
          <w:tcPr>
            <w:tcW w:w="2070" w:type="dxa"/>
          </w:tcPr>
          <w:p w14:paraId="40881F11" w14:textId="396BFA0C"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Funding distributed to states</w:t>
            </w:r>
          </w:p>
        </w:tc>
        <w:tc>
          <w:tcPr>
            <w:tcW w:w="1410" w:type="dxa"/>
          </w:tcPr>
          <w:p w14:paraId="411CB1A2" w14:textId="31956212" w:rsidR="00260CA4" w:rsidRPr="000642AB" w:rsidRDefault="00682449" w:rsidP="00DC488A">
            <w:pPr>
              <w:rPr>
                <w:rFonts w:ascii="Times New Roman" w:hAnsi="Times New Roman" w:cs="Times New Roman"/>
                <w:sz w:val="24"/>
                <w:szCs w:val="24"/>
              </w:rPr>
            </w:pPr>
            <w:r w:rsidRPr="000642AB">
              <w:rPr>
                <w:rFonts w:ascii="Times New Roman" w:hAnsi="Times New Roman" w:cs="Times New Roman"/>
                <w:sz w:val="24"/>
                <w:szCs w:val="24"/>
              </w:rPr>
              <w:t xml:space="preserve">Click </w:t>
            </w:r>
            <w:hyperlink r:id="rId110" w:history="1">
              <w:r w:rsidRPr="000642AB">
                <w:rPr>
                  <w:rStyle w:val="Hyperlink"/>
                  <w:rFonts w:ascii="Times New Roman" w:hAnsi="Times New Roman" w:cs="Times New Roman"/>
                  <w:color w:val="auto"/>
                  <w:sz w:val="24"/>
                  <w:szCs w:val="24"/>
                </w:rPr>
                <w:t>here</w:t>
              </w:r>
            </w:hyperlink>
            <w:r w:rsidRPr="000642AB">
              <w:rPr>
                <w:rFonts w:ascii="Times New Roman" w:hAnsi="Times New Roman" w:cs="Times New Roman"/>
                <w:sz w:val="24"/>
                <w:szCs w:val="24"/>
              </w:rPr>
              <w:t xml:space="preserve"> for the mental health services block grants awards by state</w:t>
            </w:r>
            <w:r w:rsidR="00997B91" w:rsidRPr="000642AB">
              <w:rPr>
                <w:rFonts w:ascii="Times New Roman" w:hAnsi="Times New Roman" w:cs="Times New Roman"/>
                <w:sz w:val="24"/>
                <w:szCs w:val="24"/>
              </w:rPr>
              <w:t xml:space="preserve"> and</w:t>
            </w:r>
            <w:r w:rsidR="00260CA4" w:rsidRPr="000642AB">
              <w:rPr>
                <w:rFonts w:ascii="Times New Roman" w:hAnsi="Times New Roman" w:cs="Times New Roman"/>
                <w:sz w:val="24"/>
                <w:szCs w:val="24"/>
              </w:rPr>
              <w:t xml:space="preserve"> </w:t>
            </w:r>
            <w:hyperlink r:id="rId111" w:history="1">
              <w:r w:rsidR="00260CA4" w:rsidRPr="000642AB">
                <w:rPr>
                  <w:rStyle w:val="Hyperlink"/>
                  <w:rFonts w:ascii="Times New Roman" w:hAnsi="Times New Roman" w:cs="Times New Roman"/>
                  <w:color w:val="auto"/>
                  <w:sz w:val="24"/>
                  <w:szCs w:val="24"/>
                </w:rPr>
                <w:t>here</w:t>
              </w:r>
            </w:hyperlink>
            <w:r w:rsidR="00260CA4" w:rsidRPr="000642AB">
              <w:rPr>
                <w:rFonts w:ascii="Times New Roman" w:hAnsi="Times New Roman" w:cs="Times New Roman"/>
                <w:sz w:val="24"/>
                <w:szCs w:val="24"/>
              </w:rPr>
              <w:t xml:space="preserve"> for </w:t>
            </w:r>
            <w:r w:rsidR="00DA5FEA" w:rsidRPr="000642AB">
              <w:rPr>
                <w:rFonts w:ascii="Times New Roman" w:hAnsi="Times New Roman" w:cs="Times New Roman"/>
                <w:sz w:val="24"/>
                <w:szCs w:val="24"/>
              </w:rPr>
              <w:t xml:space="preserve">the substance abuse block grant </w:t>
            </w:r>
            <w:r w:rsidR="00260CA4" w:rsidRPr="000642AB">
              <w:rPr>
                <w:rFonts w:ascii="Times New Roman" w:hAnsi="Times New Roman" w:cs="Times New Roman"/>
                <w:sz w:val="24"/>
                <w:szCs w:val="24"/>
              </w:rPr>
              <w:t>awards by state</w:t>
            </w:r>
          </w:p>
        </w:tc>
      </w:tr>
      <w:tr w:rsidR="00DC488A" w:rsidRPr="004B7D1E" w14:paraId="1C3B5686" w14:textId="77777777" w:rsidTr="00E328B7">
        <w:tc>
          <w:tcPr>
            <w:tcW w:w="1530" w:type="dxa"/>
          </w:tcPr>
          <w:p w14:paraId="04F45D0E"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$80 million</w:t>
            </w:r>
          </w:p>
          <w:p w14:paraId="77DE730D" w14:textId="22A5FBB3" w:rsidR="00DC488A" w:rsidRPr="004B7D1E" w:rsidRDefault="00DC488A" w:rsidP="00DC488A">
            <w:pPr>
              <w:rPr>
                <w:rFonts w:ascii="Times New Roman" w:eastAsia="Calibri" w:hAnsi="Times New Roman" w:cs="Times New Roman"/>
                <w:sz w:val="24"/>
                <w:szCs w:val="24"/>
              </w:rPr>
            </w:pPr>
          </w:p>
        </w:tc>
        <w:tc>
          <w:tcPr>
            <w:tcW w:w="4050" w:type="dxa"/>
          </w:tcPr>
          <w:p w14:paraId="52139063"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Funding for mental health and substance use disorder training for health care professionals; grants for health care providers to promote mental health among their health professional workforce</w:t>
            </w:r>
          </w:p>
          <w:p w14:paraId="479B7197" w14:textId="66231024" w:rsidR="00DC488A" w:rsidRPr="004B7D1E" w:rsidRDefault="00DC488A" w:rsidP="00DC488A">
            <w:pPr>
              <w:rPr>
                <w:rFonts w:ascii="Times New Roman" w:eastAsia="Calibri" w:hAnsi="Times New Roman" w:cs="Times New Roman"/>
                <w:sz w:val="24"/>
                <w:szCs w:val="24"/>
              </w:rPr>
            </w:pPr>
          </w:p>
        </w:tc>
        <w:tc>
          <w:tcPr>
            <w:tcW w:w="5220" w:type="dxa"/>
          </w:tcPr>
          <w:p w14:paraId="0FB5016E" w14:textId="724D82F6" w:rsidR="00DC488A" w:rsidRPr="004B7D1E" w:rsidRDefault="00DC488A" w:rsidP="00DC488A">
            <w:pPr>
              <w:rPr>
                <w:rFonts w:ascii="Times New Roman" w:eastAsia="Times New Roman" w:hAnsi="Times New Roman" w:cs="Times New Roman"/>
                <w:color w:val="FF0000"/>
                <w:sz w:val="24"/>
                <w:szCs w:val="24"/>
              </w:rPr>
            </w:pPr>
            <w:r w:rsidRPr="004B7D1E">
              <w:rPr>
                <w:rFonts w:ascii="Times New Roman" w:hAnsi="Times New Roman" w:cs="Times New Roman"/>
                <w:sz w:val="24"/>
                <w:szCs w:val="24"/>
              </w:rPr>
              <w:t xml:space="preserve">In the American Rescue Plan – Sec. 2703 </w:t>
            </w:r>
          </w:p>
          <w:p w14:paraId="1D81C6D1" w14:textId="58D39DA0" w:rsidR="00DC488A" w:rsidRPr="004B7D1E" w:rsidRDefault="00DC488A" w:rsidP="00DC488A">
            <w:pPr>
              <w:rPr>
                <w:rFonts w:ascii="Times New Roman" w:eastAsia="Calibri" w:hAnsi="Times New Roman" w:cs="Times New Roman"/>
                <w:sz w:val="24"/>
                <w:szCs w:val="24"/>
              </w:rPr>
            </w:pPr>
          </w:p>
        </w:tc>
        <w:tc>
          <w:tcPr>
            <w:tcW w:w="2070" w:type="dxa"/>
          </w:tcPr>
          <w:p w14:paraId="6FDF7319" w14:textId="2E8D9FEA" w:rsidR="00DC488A" w:rsidRPr="0001317F" w:rsidRDefault="00DC488A" w:rsidP="00DC488A">
            <w:pPr>
              <w:rPr>
                <w:rFonts w:ascii="Times New Roman" w:eastAsia="Calibri" w:hAnsi="Times New Roman" w:cs="Times New Roman"/>
                <w:sz w:val="24"/>
                <w:szCs w:val="24"/>
              </w:rPr>
            </w:pPr>
            <w:r>
              <w:rPr>
                <w:rFonts w:ascii="Times New Roman" w:hAnsi="Times New Roman" w:cs="Times New Roman"/>
                <w:sz w:val="24"/>
                <w:szCs w:val="24"/>
              </w:rPr>
              <w:t>H</w:t>
            </w:r>
            <w:r w:rsidRPr="0001317F">
              <w:rPr>
                <w:rFonts w:ascii="Times New Roman" w:hAnsi="Times New Roman" w:cs="Times New Roman"/>
                <w:sz w:val="24"/>
                <w:szCs w:val="24"/>
              </w:rPr>
              <w:t>ealth professions schools, academic health centers, State or local governments, Indian Tribes and Tribal organizations</w:t>
            </w:r>
          </w:p>
        </w:tc>
        <w:tc>
          <w:tcPr>
            <w:tcW w:w="1410" w:type="dxa"/>
          </w:tcPr>
          <w:p w14:paraId="1900F08D" w14:textId="5D978F9C"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HRSA</w:t>
            </w:r>
          </w:p>
        </w:tc>
      </w:tr>
      <w:tr w:rsidR="00DC488A" w:rsidRPr="004B7D1E" w14:paraId="2A6AC37B" w14:textId="77777777" w:rsidTr="00E328B7">
        <w:tc>
          <w:tcPr>
            <w:tcW w:w="1530" w:type="dxa"/>
          </w:tcPr>
          <w:p w14:paraId="0020406E" w14:textId="7289A38A"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 xml:space="preserve">$20 </w:t>
            </w:r>
            <w:r>
              <w:rPr>
                <w:rFonts w:ascii="Times New Roman" w:eastAsia="Calibri" w:hAnsi="Times New Roman" w:cs="Times New Roman"/>
                <w:sz w:val="24"/>
                <w:szCs w:val="24"/>
              </w:rPr>
              <w:t>m</w:t>
            </w:r>
            <w:r w:rsidRPr="004B7D1E">
              <w:rPr>
                <w:rFonts w:ascii="Times New Roman" w:eastAsia="Calibri" w:hAnsi="Times New Roman" w:cs="Times New Roman"/>
                <w:sz w:val="24"/>
                <w:szCs w:val="24"/>
              </w:rPr>
              <w:t>illion</w:t>
            </w:r>
          </w:p>
        </w:tc>
        <w:tc>
          <w:tcPr>
            <w:tcW w:w="4050" w:type="dxa"/>
          </w:tcPr>
          <w:p w14:paraId="671F5D7F" w14:textId="6EF20C3D"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Education campaign – mental health/substance use disorder services by health care professionals</w:t>
            </w:r>
          </w:p>
        </w:tc>
        <w:tc>
          <w:tcPr>
            <w:tcW w:w="5220" w:type="dxa"/>
          </w:tcPr>
          <w:p w14:paraId="3311ACDE" w14:textId="7D4F9B2B" w:rsidR="00DC488A" w:rsidRPr="004B7D1E" w:rsidRDefault="00DC488A" w:rsidP="00DC488A">
            <w:pPr>
              <w:rPr>
                <w:rFonts w:ascii="Times New Roman" w:eastAsia="Times New Roman" w:hAnsi="Times New Roman" w:cs="Times New Roman"/>
                <w:color w:val="FF0000"/>
                <w:sz w:val="24"/>
                <w:szCs w:val="24"/>
              </w:rPr>
            </w:pPr>
            <w:r w:rsidRPr="004B7D1E">
              <w:rPr>
                <w:rFonts w:ascii="Times New Roman" w:hAnsi="Times New Roman" w:cs="Times New Roman"/>
                <w:sz w:val="24"/>
                <w:szCs w:val="24"/>
              </w:rPr>
              <w:t>In the American Rescue Plan – Sec. 2704</w:t>
            </w:r>
          </w:p>
          <w:p w14:paraId="6EB0F65B" w14:textId="49C63667" w:rsidR="00DC488A" w:rsidRPr="004B7D1E" w:rsidRDefault="00DC488A" w:rsidP="00DC488A">
            <w:pPr>
              <w:rPr>
                <w:rFonts w:ascii="Times New Roman" w:eastAsia="Calibri" w:hAnsi="Times New Roman" w:cs="Times New Roman"/>
                <w:sz w:val="24"/>
                <w:szCs w:val="24"/>
              </w:rPr>
            </w:pPr>
          </w:p>
        </w:tc>
        <w:tc>
          <w:tcPr>
            <w:tcW w:w="2070" w:type="dxa"/>
          </w:tcPr>
          <w:p w14:paraId="75A26021" w14:textId="37EBF61D"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For the benefit of health care professionals</w:t>
            </w:r>
          </w:p>
        </w:tc>
        <w:tc>
          <w:tcPr>
            <w:tcW w:w="1410" w:type="dxa"/>
          </w:tcPr>
          <w:p w14:paraId="60707F68" w14:textId="5CE586B0"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CDC</w:t>
            </w:r>
          </w:p>
        </w:tc>
      </w:tr>
      <w:tr w:rsidR="00DC488A" w:rsidRPr="004B7D1E" w14:paraId="007293E2" w14:textId="77777777" w:rsidTr="00E328B7">
        <w:tc>
          <w:tcPr>
            <w:tcW w:w="1530" w:type="dxa"/>
          </w:tcPr>
          <w:p w14:paraId="0E54D514" w14:textId="2080AE06"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$40 million</w:t>
            </w:r>
          </w:p>
        </w:tc>
        <w:tc>
          <w:tcPr>
            <w:tcW w:w="4050" w:type="dxa"/>
          </w:tcPr>
          <w:p w14:paraId="788C5BE1" w14:textId="44162920"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Grants for health care providers to promote mental health among health professional workforce</w:t>
            </w:r>
          </w:p>
        </w:tc>
        <w:tc>
          <w:tcPr>
            <w:tcW w:w="5220" w:type="dxa"/>
          </w:tcPr>
          <w:p w14:paraId="338A0CAC" w14:textId="45BAA0B3" w:rsidR="00DC488A" w:rsidRPr="004B7D1E" w:rsidRDefault="00DC488A" w:rsidP="00DC488A">
            <w:pPr>
              <w:rPr>
                <w:rFonts w:ascii="Times New Roman" w:eastAsia="Times New Roman" w:hAnsi="Times New Roman" w:cs="Times New Roman"/>
                <w:color w:val="FF0000"/>
                <w:sz w:val="24"/>
                <w:szCs w:val="24"/>
              </w:rPr>
            </w:pPr>
            <w:r w:rsidRPr="004B7D1E">
              <w:rPr>
                <w:rFonts w:ascii="Times New Roman" w:hAnsi="Times New Roman" w:cs="Times New Roman"/>
                <w:sz w:val="24"/>
                <w:szCs w:val="24"/>
              </w:rPr>
              <w:t>In the American Rescue Plan – Sec.2705</w:t>
            </w:r>
          </w:p>
          <w:p w14:paraId="37FD3AC4" w14:textId="33A104D5" w:rsidR="00DC488A" w:rsidRPr="004B7D1E" w:rsidRDefault="00DC488A" w:rsidP="00DC488A">
            <w:pPr>
              <w:rPr>
                <w:rFonts w:ascii="Times New Roman" w:eastAsia="Calibri" w:hAnsi="Times New Roman" w:cs="Times New Roman"/>
                <w:sz w:val="24"/>
                <w:szCs w:val="24"/>
              </w:rPr>
            </w:pPr>
          </w:p>
        </w:tc>
        <w:tc>
          <w:tcPr>
            <w:tcW w:w="2070" w:type="dxa"/>
          </w:tcPr>
          <w:p w14:paraId="7684460F" w14:textId="2A97F295"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For the benefit of health care professionals</w:t>
            </w:r>
          </w:p>
        </w:tc>
        <w:tc>
          <w:tcPr>
            <w:tcW w:w="1410" w:type="dxa"/>
          </w:tcPr>
          <w:p w14:paraId="1D1D03E5" w14:textId="12CAB442"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HRSA</w:t>
            </w:r>
          </w:p>
        </w:tc>
      </w:tr>
      <w:tr w:rsidR="00DC488A" w:rsidRPr="004B7D1E" w14:paraId="26C045C2" w14:textId="77777777" w:rsidTr="00E328B7">
        <w:tc>
          <w:tcPr>
            <w:tcW w:w="1530" w:type="dxa"/>
          </w:tcPr>
          <w:p w14:paraId="5899527B"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$420 million for grants to Certified Community Behavioral Health Clinics</w:t>
            </w:r>
          </w:p>
          <w:p w14:paraId="1E997BCC" w14:textId="68279D39" w:rsidR="00DC488A" w:rsidRPr="004B7D1E" w:rsidRDefault="00DC488A" w:rsidP="00DC488A">
            <w:pPr>
              <w:rPr>
                <w:rFonts w:ascii="Times New Roman" w:eastAsia="Calibri" w:hAnsi="Times New Roman" w:cs="Times New Roman"/>
                <w:sz w:val="24"/>
                <w:szCs w:val="24"/>
              </w:rPr>
            </w:pPr>
          </w:p>
        </w:tc>
        <w:tc>
          <w:tcPr>
            <w:tcW w:w="4050" w:type="dxa"/>
          </w:tcPr>
          <w:p w14:paraId="5DB88615" w14:textId="77777777" w:rsidR="00DC488A" w:rsidRPr="004B7D1E" w:rsidRDefault="00DC488A" w:rsidP="00DC488A">
            <w:pPr>
              <w:rPr>
                <w:rFonts w:ascii="Times New Roman" w:hAnsi="Times New Roman" w:cs="Times New Roman"/>
                <w:sz w:val="24"/>
                <w:szCs w:val="24"/>
              </w:rPr>
            </w:pPr>
          </w:p>
          <w:p w14:paraId="3767ED87" w14:textId="4AA0DB1C"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Expansion grants</w:t>
            </w:r>
          </w:p>
        </w:tc>
        <w:tc>
          <w:tcPr>
            <w:tcW w:w="5220" w:type="dxa"/>
          </w:tcPr>
          <w:p w14:paraId="05A02C62" w14:textId="1DEBE04D" w:rsidR="00DC488A" w:rsidRPr="004B7D1E" w:rsidRDefault="00DC488A" w:rsidP="00DC488A">
            <w:pPr>
              <w:rPr>
                <w:rFonts w:ascii="Times New Roman" w:eastAsia="Calibri" w:hAnsi="Times New Roman" w:cs="Times New Roman"/>
                <w:sz w:val="24"/>
                <w:szCs w:val="24"/>
              </w:rPr>
            </w:pPr>
            <w:r w:rsidRPr="004B7D1E">
              <w:rPr>
                <w:rFonts w:ascii="Times New Roman" w:hAnsi="Times New Roman" w:cs="Times New Roman"/>
                <w:sz w:val="24"/>
                <w:szCs w:val="24"/>
              </w:rPr>
              <w:t>In the American Rescue Plan – Sec. 2713</w:t>
            </w:r>
          </w:p>
        </w:tc>
        <w:tc>
          <w:tcPr>
            <w:tcW w:w="2070" w:type="dxa"/>
          </w:tcPr>
          <w:p w14:paraId="0575B45D" w14:textId="7D13E4D0"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Community Behavioral Health Clinics</w:t>
            </w:r>
          </w:p>
        </w:tc>
        <w:tc>
          <w:tcPr>
            <w:tcW w:w="1410" w:type="dxa"/>
          </w:tcPr>
          <w:p w14:paraId="46EA2084" w14:textId="2800DDA8"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HRSA</w:t>
            </w:r>
          </w:p>
        </w:tc>
      </w:tr>
      <w:tr w:rsidR="00DC488A" w:rsidRPr="004B7D1E" w14:paraId="14F570DC" w14:textId="77777777" w:rsidTr="00E328B7">
        <w:tc>
          <w:tcPr>
            <w:tcW w:w="1530" w:type="dxa"/>
          </w:tcPr>
          <w:p w14:paraId="5AC57B86" w14:textId="77777777" w:rsidR="00DC488A" w:rsidRPr="004B7D1E" w:rsidRDefault="00DC488A" w:rsidP="00DC488A">
            <w:pPr>
              <w:rPr>
                <w:rFonts w:ascii="Times New Roman" w:eastAsia="Calibri" w:hAnsi="Times New Roman" w:cs="Times New Roman"/>
                <w:sz w:val="24"/>
                <w:szCs w:val="24"/>
              </w:rPr>
            </w:pPr>
          </w:p>
          <w:p w14:paraId="30E5B65E" w14:textId="34518F9C" w:rsidR="00DC488A" w:rsidRPr="004B7D1E" w:rsidRDefault="00DC488A" w:rsidP="00DC488A">
            <w:pPr>
              <w:rPr>
                <w:rFonts w:ascii="Times New Roman" w:eastAsia="Calibri" w:hAnsi="Times New Roman" w:cs="Times New Roman"/>
                <w:sz w:val="24"/>
                <w:szCs w:val="24"/>
              </w:rPr>
            </w:pPr>
            <w:r w:rsidRPr="004B7D1E">
              <w:rPr>
                <w:rFonts w:ascii="Times New Roman" w:hAnsi="Times New Roman" w:cs="Times New Roman"/>
                <w:sz w:val="24"/>
                <w:szCs w:val="24"/>
              </w:rPr>
              <w:t>$100 million</w:t>
            </w:r>
          </w:p>
          <w:p w14:paraId="366C5466" w14:textId="77777777" w:rsidR="00DC488A" w:rsidRPr="004B7D1E" w:rsidRDefault="00DC488A" w:rsidP="00DC488A">
            <w:pPr>
              <w:rPr>
                <w:rFonts w:ascii="Times New Roman" w:eastAsia="Calibri" w:hAnsi="Times New Roman" w:cs="Times New Roman"/>
                <w:sz w:val="24"/>
                <w:szCs w:val="24"/>
              </w:rPr>
            </w:pPr>
          </w:p>
          <w:p w14:paraId="7F2717A8" w14:textId="77777777" w:rsidR="00DC488A" w:rsidRPr="004B7D1E" w:rsidRDefault="00DC488A" w:rsidP="00DC488A">
            <w:pPr>
              <w:rPr>
                <w:rFonts w:ascii="Times New Roman" w:eastAsia="Calibri" w:hAnsi="Times New Roman" w:cs="Times New Roman"/>
                <w:sz w:val="24"/>
                <w:szCs w:val="24"/>
              </w:rPr>
            </w:pPr>
          </w:p>
          <w:p w14:paraId="34484402" w14:textId="74EE906A" w:rsidR="00DC488A" w:rsidRPr="004B7D1E" w:rsidRDefault="00DC488A" w:rsidP="00DC488A">
            <w:pPr>
              <w:rPr>
                <w:rFonts w:ascii="Times New Roman" w:eastAsia="Calibri" w:hAnsi="Times New Roman" w:cs="Times New Roman"/>
                <w:sz w:val="24"/>
                <w:szCs w:val="24"/>
              </w:rPr>
            </w:pPr>
          </w:p>
        </w:tc>
        <w:tc>
          <w:tcPr>
            <w:tcW w:w="4050" w:type="dxa"/>
          </w:tcPr>
          <w:p w14:paraId="1981B0CF" w14:textId="0013C962" w:rsidR="00DC488A" w:rsidRPr="00044284" w:rsidRDefault="00DC488A" w:rsidP="00DC488A">
            <w:pPr>
              <w:rPr>
                <w:rFonts w:ascii="Times New Roman" w:hAnsi="Times New Roman" w:cs="Times New Roman"/>
                <w:sz w:val="24"/>
                <w:szCs w:val="24"/>
              </w:rPr>
            </w:pPr>
            <w:r w:rsidRPr="00044284">
              <w:rPr>
                <w:rFonts w:ascii="Times New Roman" w:hAnsi="Times New Roman" w:cs="Times New Roman"/>
                <w:sz w:val="24"/>
                <w:szCs w:val="24"/>
              </w:rPr>
              <w:t>Funding for behavioral health workforce education and training</w:t>
            </w:r>
          </w:p>
          <w:p w14:paraId="2579B50E" w14:textId="77777777" w:rsidR="00DC488A" w:rsidRPr="00044284" w:rsidRDefault="00DC488A" w:rsidP="00DC488A">
            <w:pPr>
              <w:rPr>
                <w:rFonts w:ascii="Times New Roman" w:eastAsia="Calibri" w:hAnsi="Times New Roman" w:cs="Times New Roman"/>
                <w:sz w:val="24"/>
                <w:szCs w:val="24"/>
              </w:rPr>
            </w:pPr>
          </w:p>
          <w:p w14:paraId="0CBC5297" w14:textId="76AD8ADD" w:rsidR="00270371" w:rsidRPr="00044284" w:rsidRDefault="00EE51DB" w:rsidP="00DC488A">
            <w:pPr>
              <w:rPr>
                <w:rFonts w:ascii="Times New Roman" w:eastAsia="Calibri" w:hAnsi="Times New Roman" w:cs="Times New Roman"/>
                <w:sz w:val="24"/>
                <w:szCs w:val="24"/>
              </w:rPr>
            </w:pPr>
            <w:r w:rsidRPr="00044284">
              <w:rPr>
                <w:rFonts w:ascii="Times New Roman" w:eastAsia="Calibri" w:hAnsi="Times New Roman" w:cs="Times New Roman"/>
                <w:sz w:val="24"/>
                <w:szCs w:val="24"/>
              </w:rPr>
              <w:t>Another $22 million to be awarded for a total to date of approximately</w:t>
            </w:r>
            <w:r w:rsidR="00F76DF0" w:rsidRPr="00044284">
              <w:rPr>
                <w:rFonts w:ascii="Times New Roman" w:eastAsia="Calibri" w:hAnsi="Times New Roman" w:cs="Times New Roman"/>
                <w:sz w:val="24"/>
                <w:szCs w:val="24"/>
              </w:rPr>
              <w:t xml:space="preserve"> $66 million awarded - c</w:t>
            </w:r>
            <w:r w:rsidR="00270371" w:rsidRPr="00044284">
              <w:rPr>
                <w:rFonts w:ascii="Times New Roman" w:eastAsia="Calibri" w:hAnsi="Times New Roman" w:cs="Times New Roman"/>
                <w:sz w:val="24"/>
                <w:szCs w:val="24"/>
              </w:rPr>
              <w:t xml:space="preserve">lick </w:t>
            </w:r>
            <w:hyperlink r:id="rId112" w:history="1">
              <w:r w:rsidR="00270371" w:rsidRPr="00044284">
                <w:rPr>
                  <w:rStyle w:val="Hyperlink"/>
                  <w:rFonts w:ascii="Times New Roman" w:eastAsia="Calibri" w:hAnsi="Times New Roman" w:cs="Times New Roman"/>
                  <w:color w:val="auto"/>
                  <w:sz w:val="24"/>
                  <w:szCs w:val="24"/>
                </w:rPr>
                <w:t>here</w:t>
              </w:r>
            </w:hyperlink>
            <w:r w:rsidR="00F76DF0" w:rsidRPr="00044284">
              <w:rPr>
                <w:rFonts w:ascii="Times New Roman" w:eastAsia="Calibri" w:hAnsi="Times New Roman" w:cs="Times New Roman"/>
                <w:sz w:val="24"/>
                <w:szCs w:val="24"/>
              </w:rPr>
              <w:t xml:space="preserve"> for press release</w:t>
            </w:r>
            <w:r w:rsidRPr="00044284">
              <w:rPr>
                <w:rFonts w:ascii="Times New Roman" w:eastAsia="Calibri" w:hAnsi="Times New Roman" w:cs="Times New Roman"/>
                <w:sz w:val="24"/>
                <w:szCs w:val="24"/>
              </w:rPr>
              <w:t xml:space="preserve">; click </w:t>
            </w:r>
            <w:hyperlink r:id="rId113" w:history="1">
              <w:r w:rsidRPr="00044284">
                <w:rPr>
                  <w:rStyle w:val="Hyperlink"/>
                  <w:rFonts w:ascii="Times New Roman" w:eastAsia="Calibri" w:hAnsi="Times New Roman" w:cs="Times New Roman"/>
                  <w:color w:val="auto"/>
                  <w:sz w:val="24"/>
                  <w:szCs w:val="24"/>
                </w:rPr>
                <w:t>here</w:t>
              </w:r>
            </w:hyperlink>
            <w:r w:rsidRPr="00044284">
              <w:rPr>
                <w:rFonts w:ascii="Times New Roman" w:eastAsia="Calibri" w:hAnsi="Times New Roman" w:cs="Times New Roman"/>
                <w:sz w:val="24"/>
                <w:szCs w:val="24"/>
              </w:rPr>
              <w:t xml:space="preserve"> for awards by state</w:t>
            </w:r>
          </w:p>
        </w:tc>
        <w:tc>
          <w:tcPr>
            <w:tcW w:w="5220" w:type="dxa"/>
          </w:tcPr>
          <w:p w14:paraId="75EB8C8D" w14:textId="03864779" w:rsidR="00DC488A" w:rsidRPr="004B7D1E" w:rsidRDefault="00DC488A" w:rsidP="00DC488A">
            <w:pPr>
              <w:rPr>
                <w:rFonts w:ascii="Times New Roman" w:eastAsia="Times New Roman" w:hAnsi="Times New Roman" w:cs="Times New Roman"/>
                <w:color w:val="FF0000"/>
                <w:sz w:val="24"/>
                <w:szCs w:val="24"/>
              </w:rPr>
            </w:pPr>
            <w:r w:rsidRPr="004B7D1E">
              <w:rPr>
                <w:rFonts w:ascii="Times New Roman" w:hAnsi="Times New Roman" w:cs="Times New Roman"/>
                <w:sz w:val="24"/>
                <w:szCs w:val="24"/>
              </w:rPr>
              <w:t>In the American Rescue Plan – Sec.2711</w:t>
            </w:r>
          </w:p>
          <w:p w14:paraId="54D2DFD4" w14:textId="50C5AF68" w:rsidR="00DC488A" w:rsidRPr="004B7D1E" w:rsidRDefault="00DC488A" w:rsidP="00DC488A">
            <w:pPr>
              <w:rPr>
                <w:rFonts w:ascii="Times New Roman" w:eastAsia="Calibri" w:hAnsi="Times New Roman" w:cs="Times New Roman"/>
                <w:sz w:val="24"/>
                <w:szCs w:val="24"/>
              </w:rPr>
            </w:pPr>
          </w:p>
        </w:tc>
        <w:tc>
          <w:tcPr>
            <w:tcW w:w="2070" w:type="dxa"/>
          </w:tcPr>
          <w:p w14:paraId="60F9FAD6" w14:textId="545D950E"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For the benefit of health care professionals</w:t>
            </w:r>
          </w:p>
        </w:tc>
        <w:tc>
          <w:tcPr>
            <w:tcW w:w="1410" w:type="dxa"/>
          </w:tcPr>
          <w:p w14:paraId="26E1D591" w14:textId="7E7904E8" w:rsidR="00DC488A" w:rsidRPr="004B7D1E" w:rsidRDefault="00DC488A" w:rsidP="00DC488A">
            <w:pPr>
              <w:rPr>
                <w:rFonts w:ascii="Times New Roman" w:eastAsia="Calibri" w:hAnsi="Times New Roman" w:cs="Times New Roman"/>
                <w:sz w:val="24"/>
                <w:szCs w:val="24"/>
              </w:rPr>
            </w:pPr>
            <w:r w:rsidRPr="004B7D1E">
              <w:rPr>
                <w:rFonts w:ascii="Times New Roman" w:eastAsia="Calibri" w:hAnsi="Times New Roman" w:cs="Times New Roman"/>
                <w:sz w:val="24"/>
                <w:szCs w:val="24"/>
              </w:rPr>
              <w:t>HRSA</w:t>
            </w:r>
          </w:p>
        </w:tc>
      </w:tr>
      <w:tr w:rsidR="00DC488A" w:rsidRPr="004B7D1E" w14:paraId="31792790" w14:textId="77777777" w:rsidTr="00E328B7">
        <w:tc>
          <w:tcPr>
            <w:tcW w:w="1530" w:type="dxa"/>
          </w:tcPr>
          <w:p w14:paraId="6872E1FE" w14:textId="2C3044F9"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$200 million to support infection control in SNFs and $250 million for “strike teams”</w:t>
            </w:r>
          </w:p>
        </w:tc>
        <w:tc>
          <w:tcPr>
            <w:tcW w:w="4050" w:type="dxa"/>
          </w:tcPr>
          <w:p w14:paraId="1A54AB03" w14:textId="37AF7071" w:rsidR="00DC488A" w:rsidRPr="00044284" w:rsidRDefault="00DC488A" w:rsidP="00DC488A">
            <w:pPr>
              <w:rPr>
                <w:rFonts w:ascii="Times New Roman" w:hAnsi="Times New Roman" w:cs="Times New Roman"/>
                <w:sz w:val="24"/>
                <w:szCs w:val="24"/>
              </w:rPr>
            </w:pPr>
            <w:r w:rsidRPr="00044284">
              <w:rPr>
                <w:rFonts w:ascii="Times New Roman" w:hAnsi="Times New Roman" w:cs="Times New Roman"/>
                <w:sz w:val="24"/>
                <w:szCs w:val="24"/>
              </w:rPr>
              <w:t>Assists SNFs – funding to be provided up until one year after the end of the PHE</w:t>
            </w:r>
          </w:p>
        </w:tc>
        <w:tc>
          <w:tcPr>
            <w:tcW w:w="5220" w:type="dxa"/>
          </w:tcPr>
          <w:p w14:paraId="3D314E7C" w14:textId="156143BF" w:rsidR="00DC488A" w:rsidRPr="004B7D1E" w:rsidRDefault="00DC488A" w:rsidP="00DC488A">
            <w:pPr>
              <w:rPr>
                <w:rFonts w:ascii="Times New Roman" w:eastAsia="Times New Roman" w:hAnsi="Times New Roman" w:cs="Times New Roman"/>
                <w:color w:val="FF0000"/>
                <w:sz w:val="24"/>
                <w:szCs w:val="24"/>
              </w:rPr>
            </w:pPr>
            <w:r w:rsidRPr="004B7D1E">
              <w:rPr>
                <w:rFonts w:ascii="Times New Roman" w:hAnsi="Times New Roman" w:cs="Times New Roman"/>
                <w:sz w:val="24"/>
                <w:szCs w:val="24"/>
              </w:rPr>
              <w:t>In the American Rescue Plan</w:t>
            </w:r>
            <w:r>
              <w:rPr>
                <w:rFonts w:ascii="Times New Roman" w:hAnsi="Times New Roman" w:cs="Times New Roman"/>
                <w:sz w:val="24"/>
                <w:szCs w:val="24"/>
              </w:rPr>
              <w:t xml:space="preserve"> – Sec. 9401 and Sec. 9402</w:t>
            </w:r>
          </w:p>
        </w:tc>
        <w:tc>
          <w:tcPr>
            <w:tcW w:w="2070" w:type="dxa"/>
          </w:tcPr>
          <w:p w14:paraId="279CADF6" w14:textId="66569106"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SNFs</w:t>
            </w:r>
          </w:p>
        </w:tc>
        <w:tc>
          <w:tcPr>
            <w:tcW w:w="1410" w:type="dxa"/>
          </w:tcPr>
          <w:p w14:paraId="40CA71B6" w14:textId="29B51652"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HHS</w:t>
            </w:r>
          </w:p>
        </w:tc>
      </w:tr>
      <w:tr w:rsidR="00DC488A" w:rsidRPr="004B7D1E" w14:paraId="1D70E36A" w14:textId="77777777" w:rsidTr="00E328B7">
        <w:tc>
          <w:tcPr>
            <w:tcW w:w="1530" w:type="dxa"/>
          </w:tcPr>
          <w:p w14:paraId="60C0442D" w14:textId="3A579987"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 xml:space="preserve">$500 million in </w:t>
            </w:r>
            <w:r w:rsidRPr="004B7D1E">
              <w:rPr>
                <w:rFonts w:ascii="Times New Roman" w:hAnsi="Times New Roman" w:cs="Times New Roman"/>
                <w:sz w:val="24"/>
                <w:szCs w:val="24"/>
              </w:rPr>
              <w:t>Emergency Rural Development Grants for Rural Health Care</w:t>
            </w:r>
          </w:p>
          <w:p w14:paraId="6E4E9942" w14:textId="64BE94E7" w:rsidR="00DC488A" w:rsidRPr="004B7D1E" w:rsidRDefault="00DC488A" w:rsidP="00DC488A">
            <w:pPr>
              <w:rPr>
                <w:rFonts w:ascii="Times New Roman" w:eastAsia="Calibri" w:hAnsi="Times New Roman" w:cs="Times New Roman"/>
                <w:sz w:val="24"/>
                <w:szCs w:val="24"/>
              </w:rPr>
            </w:pPr>
          </w:p>
        </w:tc>
        <w:tc>
          <w:tcPr>
            <w:tcW w:w="4050" w:type="dxa"/>
          </w:tcPr>
          <w:p w14:paraId="7EE1EB63" w14:textId="095E9189" w:rsidR="00DC488A" w:rsidRPr="004B7D1E" w:rsidRDefault="00DC488A" w:rsidP="00DC488A">
            <w:pPr>
              <w:rPr>
                <w:rFonts w:ascii="Times New Roman" w:eastAsia="Calibri" w:hAnsi="Times New Roman" w:cs="Times New Roman"/>
                <w:sz w:val="24"/>
                <w:szCs w:val="24"/>
              </w:rPr>
            </w:pPr>
            <w:r>
              <w:rPr>
                <w:rFonts w:ascii="Times New Roman" w:hAnsi="Times New Roman" w:cs="Times New Roman"/>
                <w:sz w:val="24"/>
                <w:szCs w:val="24"/>
              </w:rPr>
              <w:t>An</w:t>
            </w:r>
            <w:r w:rsidRPr="004B7D1E">
              <w:rPr>
                <w:rFonts w:ascii="Times New Roman" w:hAnsi="Times New Roman" w:cs="Times New Roman"/>
                <w:sz w:val="24"/>
                <w:szCs w:val="24"/>
              </w:rPr>
              <w:t xml:space="preserve"> emergency pilot program</w:t>
            </w:r>
            <w:r>
              <w:rPr>
                <w:rFonts w:ascii="Times New Roman" w:hAnsi="Times New Roman" w:cs="Times New Roman"/>
                <w:sz w:val="24"/>
                <w:szCs w:val="24"/>
              </w:rPr>
              <w:t xml:space="preserve"> is to be established within 150 days of the Act</w:t>
            </w:r>
            <w:r w:rsidRPr="004B7D1E">
              <w:rPr>
                <w:rFonts w:ascii="Times New Roman" w:hAnsi="Times New Roman" w:cs="Times New Roman"/>
                <w:sz w:val="24"/>
                <w:szCs w:val="24"/>
              </w:rPr>
              <w:t xml:space="preserve"> through the Department of Agriculture. </w:t>
            </w:r>
          </w:p>
        </w:tc>
        <w:tc>
          <w:tcPr>
            <w:tcW w:w="5220" w:type="dxa"/>
          </w:tcPr>
          <w:p w14:paraId="265C3E62" w14:textId="5A1A1B0A"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In the American Rescue Plan</w:t>
            </w:r>
            <w:r>
              <w:rPr>
                <w:rFonts w:ascii="Times New Roman" w:hAnsi="Times New Roman" w:cs="Times New Roman"/>
                <w:sz w:val="24"/>
                <w:szCs w:val="24"/>
              </w:rPr>
              <w:t xml:space="preserve"> – Sec. 1002</w:t>
            </w:r>
          </w:p>
          <w:p w14:paraId="630DF721" w14:textId="77777777" w:rsidR="00DC488A" w:rsidRPr="004B7D1E" w:rsidRDefault="00DC488A" w:rsidP="00DC488A">
            <w:pPr>
              <w:rPr>
                <w:rFonts w:ascii="Times New Roman" w:hAnsi="Times New Roman" w:cs="Times New Roman"/>
                <w:sz w:val="24"/>
                <w:szCs w:val="24"/>
              </w:rPr>
            </w:pPr>
          </w:p>
          <w:p w14:paraId="700E8C72" w14:textId="6E74DDB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Funds may be used to (1)increase capacity for vaccine distribution; (2) provide medical supplies to increase medical surge burse for revenue lost during the COVID–19 pandemic, including revenue losses incurred prior to the awarding of the grant; (4) increase telehealth capabilities, including underlying health care information systems; (5) construct temporary or permanent structures to provide health care services, including vaccine administration or testing; (6) support staffing needs for vaccine administration or testing; and (7) engage in any other efforts to support rural development determined to be critical to address the COVID–19 pandemic, including nutritional assistance to vulnerable individuals, as approved by the Secretary.</w:t>
            </w:r>
          </w:p>
          <w:p w14:paraId="142DA078" w14:textId="17B31B47" w:rsidR="00DC488A" w:rsidRPr="004B7D1E" w:rsidRDefault="00DC488A" w:rsidP="00DC488A">
            <w:pPr>
              <w:rPr>
                <w:rFonts w:ascii="Times New Roman" w:eastAsia="Calibri" w:hAnsi="Times New Roman" w:cs="Times New Roman"/>
                <w:sz w:val="24"/>
                <w:szCs w:val="24"/>
              </w:rPr>
            </w:pPr>
          </w:p>
        </w:tc>
        <w:tc>
          <w:tcPr>
            <w:tcW w:w="2070" w:type="dxa"/>
          </w:tcPr>
          <w:p w14:paraId="72B914AF" w14:textId="142D6F95" w:rsidR="00DC488A" w:rsidRPr="004B7D1E" w:rsidRDefault="00DC488A" w:rsidP="00DC488A">
            <w:pPr>
              <w:rPr>
                <w:rFonts w:ascii="Times New Roman" w:eastAsia="Calibri" w:hAnsi="Times New Roman" w:cs="Times New Roman"/>
                <w:sz w:val="24"/>
                <w:szCs w:val="24"/>
              </w:rPr>
            </w:pPr>
            <w:r>
              <w:rPr>
                <w:rFonts w:ascii="Times New Roman" w:eastAsia="Calibri" w:hAnsi="Times New Roman" w:cs="Times New Roman"/>
                <w:sz w:val="24"/>
                <w:szCs w:val="24"/>
              </w:rPr>
              <w:t>Rural providers</w:t>
            </w:r>
          </w:p>
        </w:tc>
        <w:tc>
          <w:tcPr>
            <w:tcW w:w="1410" w:type="dxa"/>
          </w:tcPr>
          <w:p w14:paraId="1729770C" w14:textId="7D683A78" w:rsidR="00DC488A" w:rsidRPr="004B7D1E" w:rsidRDefault="00DC488A" w:rsidP="00DC488A">
            <w:pPr>
              <w:rPr>
                <w:rFonts w:ascii="Times New Roman" w:hAnsi="Times New Roman" w:cs="Times New Roman"/>
                <w:sz w:val="24"/>
                <w:szCs w:val="24"/>
              </w:rPr>
            </w:pPr>
            <w:r>
              <w:rPr>
                <w:rFonts w:ascii="Times New Roman" w:hAnsi="Times New Roman" w:cs="Times New Roman"/>
                <w:sz w:val="24"/>
                <w:szCs w:val="24"/>
              </w:rPr>
              <w:t>Ag Dept.</w:t>
            </w:r>
          </w:p>
          <w:p w14:paraId="56BE482F" w14:textId="18D7FC71" w:rsidR="00DC488A" w:rsidRPr="004B7D1E" w:rsidRDefault="00DC488A" w:rsidP="00DC488A">
            <w:pPr>
              <w:rPr>
                <w:rFonts w:ascii="Times New Roman" w:eastAsia="Calibri" w:hAnsi="Times New Roman" w:cs="Times New Roman"/>
                <w:sz w:val="24"/>
                <w:szCs w:val="24"/>
              </w:rPr>
            </w:pPr>
          </w:p>
        </w:tc>
      </w:tr>
      <w:tr w:rsidR="00BD16A1" w:rsidRPr="004B7D1E" w14:paraId="2E26885C" w14:textId="77777777" w:rsidTr="00B834C7">
        <w:tc>
          <w:tcPr>
            <w:tcW w:w="1530" w:type="dxa"/>
          </w:tcPr>
          <w:p w14:paraId="51EDFC48" w14:textId="201B2974" w:rsidR="00BD16A1" w:rsidRPr="00044284" w:rsidRDefault="003958F0" w:rsidP="00B834C7">
            <w:pPr>
              <w:rPr>
                <w:rFonts w:ascii="Times New Roman" w:hAnsi="Times New Roman" w:cs="Times New Roman"/>
                <w:sz w:val="24"/>
                <w:szCs w:val="24"/>
              </w:rPr>
            </w:pPr>
            <w:r w:rsidRPr="00044284">
              <w:rPr>
                <w:rFonts w:ascii="Times New Roman" w:hAnsi="Times New Roman" w:cs="Times New Roman"/>
                <w:sz w:val="24"/>
                <w:szCs w:val="24"/>
              </w:rPr>
              <w:t xml:space="preserve">Funds </w:t>
            </w:r>
            <w:r w:rsidR="00862E2C" w:rsidRPr="00044284">
              <w:rPr>
                <w:rFonts w:ascii="Times New Roman" w:hAnsi="Times New Roman" w:cs="Times New Roman"/>
                <w:sz w:val="24"/>
                <w:szCs w:val="24"/>
              </w:rPr>
              <w:t xml:space="preserve">Allocated </w:t>
            </w:r>
            <w:r w:rsidRPr="00044284">
              <w:rPr>
                <w:rFonts w:ascii="Times New Roman" w:hAnsi="Times New Roman" w:cs="Times New Roman"/>
                <w:sz w:val="24"/>
                <w:szCs w:val="24"/>
              </w:rPr>
              <w:t>to Indian Country</w:t>
            </w:r>
          </w:p>
        </w:tc>
        <w:tc>
          <w:tcPr>
            <w:tcW w:w="4050" w:type="dxa"/>
          </w:tcPr>
          <w:p w14:paraId="6FF12B58" w14:textId="77777777" w:rsidR="00BD16A1" w:rsidRPr="00044284" w:rsidRDefault="00A74B2A" w:rsidP="00B834C7">
            <w:pPr>
              <w:rPr>
                <w:rFonts w:ascii="Times New Roman" w:hAnsi="Times New Roman" w:cs="Times New Roman"/>
                <w:sz w:val="24"/>
                <w:szCs w:val="24"/>
              </w:rPr>
            </w:pPr>
            <w:r w:rsidRPr="00044284">
              <w:rPr>
                <w:rFonts w:ascii="Times New Roman" w:hAnsi="Times New Roman" w:cs="Times New Roman"/>
                <w:sz w:val="24"/>
                <w:szCs w:val="24"/>
              </w:rPr>
              <w:t xml:space="preserve">$1.8 billion to combat COVID-19 </w:t>
            </w:r>
          </w:p>
          <w:p w14:paraId="31F4449A" w14:textId="4D679617" w:rsidR="00A74B2A" w:rsidRPr="00044284" w:rsidRDefault="00434320" w:rsidP="00B834C7">
            <w:pPr>
              <w:rPr>
                <w:rFonts w:ascii="Times New Roman" w:hAnsi="Times New Roman" w:cs="Times New Roman"/>
                <w:sz w:val="24"/>
                <w:szCs w:val="24"/>
              </w:rPr>
            </w:pPr>
            <w:r w:rsidRPr="00044284">
              <w:rPr>
                <w:rFonts w:ascii="Times New Roman" w:hAnsi="Times New Roman" w:cs="Times New Roman"/>
                <w:sz w:val="24"/>
                <w:szCs w:val="24"/>
              </w:rPr>
              <w:t xml:space="preserve">Click </w:t>
            </w:r>
            <w:hyperlink r:id="rId114" w:history="1">
              <w:r w:rsidRPr="00044284">
                <w:rPr>
                  <w:rStyle w:val="Hyperlink"/>
                  <w:rFonts w:ascii="Times New Roman" w:hAnsi="Times New Roman" w:cs="Times New Roman"/>
                  <w:color w:val="auto"/>
                  <w:sz w:val="24"/>
                  <w:szCs w:val="24"/>
                </w:rPr>
                <w:t>here</w:t>
              </w:r>
            </w:hyperlink>
            <w:r w:rsidRPr="00044284">
              <w:rPr>
                <w:rFonts w:ascii="Times New Roman" w:hAnsi="Times New Roman" w:cs="Times New Roman"/>
                <w:sz w:val="24"/>
                <w:szCs w:val="24"/>
              </w:rPr>
              <w:t xml:space="preserve"> for press release</w:t>
            </w:r>
            <w:r w:rsidR="00A049C0" w:rsidRPr="00044284">
              <w:rPr>
                <w:rFonts w:ascii="Times New Roman" w:hAnsi="Times New Roman" w:cs="Times New Roman"/>
                <w:sz w:val="24"/>
                <w:szCs w:val="24"/>
              </w:rPr>
              <w:t xml:space="preserve">; this is in addition to the $4 billion announced previously - click </w:t>
            </w:r>
            <w:hyperlink r:id="rId115" w:history="1">
              <w:r w:rsidR="00A049C0" w:rsidRPr="00044284">
                <w:rPr>
                  <w:rStyle w:val="Hyperlink"/>
                  <w:rFonts w:ascii="Times New Roman" w:hAnsi="Times New Roman" w:cs="Times New Roman"/>
                  <w:color w:val="auto"/>
                  <w:sz w:val="24"/>
                  <w:szCs w:val="24"/>
                </w:rPr>
                <w:t>here</w:t>
              </w:r>
            </w:hyperlink>
            <w:r w:rsidR="00A049C0" w:rsidRPr="00044284">
              <w:rPr>
                <w:rFonts w:ascii="Times New Roman" w:hAnsi="Times New Roman" w:cs="Times New Roman"/>
                <w:sz w:val="24"/>
                <w:szCs w:val="24"/>
              </w:rPr>
              <w:t xml:space="preserve"> for the press release.</w:t>
            </w:r>
          </w:p>
        </w:tc>
        <w:tc>
          <w:tcPr>
            <w:tcW w:w="5220" w:type="dxa"/>
          </w:tcPr>
          <w:p w14:paraId="7FF00A9C" w14:textId="77777777" w:rsidR="00BD16A1" w:rsidRPr="00044284" w:rsidRDefault="00A74B2A" w:rsidP="00B834C7">
            <w:pPr>
              <w:rPr>
                <w:rFonts w:ascii="Times New Roman" w:hAnsi="Times New Roman" w:cs="Times New Roman"/>
                <w:sz w:val="24"/>
                <w:szCs w:val="24"/>
              </w:rPr>
            </w:pPr>
            <w:r w:rsidRPr="00044284">
              <w:rPr>
                <w:rFonts w:ascii="Times New Roman" w:hAnsi="Times New Roman" w:cs="Times New Roman"/>
                <w:sz w:val="24"/>
                <w:szCs w:val="24"/>
              </w:rPr>
              <w:t>American Rescue Plan</w:t>
            </w:r>
          </w:p>
          <w:p w14:paraId="7B7CBFC7" w14:textId="77777777" w:rsidR="00A74B2A" w:rsidRPr="00044284" w:rsidRDefault="00A74B2A" w:rsidP="00B834C7">
            <w:pPr>
              <w:rPr>
                <w:rFonts w:ascii="Times New Roman" w:hAnsi="Times New Roman" w:cs="Times New Roman"/>
                <w:sz w:val="24"/>
                <w:szCs w:val="24"/>
              </w:rPr>
            </w:pPr>
          </w:p>
          <w:p w14:paraId="61D6639C" w14:textId="77777777" w:rsidR="00A74B2A" w:rsidRPr="00044284" w:rsidRDefault="00A74B2A" w:rsidP="00B834C7">
            <w:pPr>
              <w:rPr>
                <w:rFonts w:ascii="Times New Roman" w:hAnsi="Times New Roman" w:cs="Times New Roman"/>
                <w:sz w:val="24"/>
                <w:szCs w:val="24"/>
              </w:rPr>
            </w:pPr>
            <w:r w:rsidRPr="00044284">
              <w:rPr>
                <w:rFonts w:ascii="Times New Roman" w:hAnsi="Times New Roman" w:cs="Times New Roman"/>
                <w:sz w:val="24"/>
                <w:szCs w:val="24"/>
              </w:rPr>
              <w:t>$240 million for public</w:t>
            </w:r>
            <w:r w:rsidR="00217EBD" w:rsidRPr="00044284">
              <w:rPr>
                <w:rFonts w:ascii="Times New Roman" w:hAnsi="Times New Roman" w:cs="Times New Roman"/>
                <w:sz w:val="24"/>
                <w:szCs w:val="24"/>
              </w:rPr>
              <w:t xml:space="preserve"> health workforce activities;</w:t>
            </w:r>
          </w:p>
          <w:p w14:paraId="0751863F" w14:textId="24F80540" w:rsidR="001A645E" w:rsidRPr="00044284" w:rsidRDefault="00E136FB" w:rsidP="001A645E">
            <w:pPr>
              <w:pStyle w:val="NormalWeb"/>
              <w:shd w:val="clear" w:color="auto" w:fill="FFFFFF"/>
              <w:rPr>
                <w:rFonts w:ascii="Times New Roman" w:hAnsi="Times New Roman" w:cs="Times New Roman"/>
                <w:sz w:val="24"/>
                <w:szCs w:val="24"/>
              </w:rPr>
            </w:pPr>
            <w:r w:rsidRPr="00044284">
              <w:rPr>
                <w:rFonts w:ascii="Times New Roman" w:hAnsi="Times New Roman" w:cs="Times New Roman"/>
                <w:sz w:val="24"/>
                <w:szCs w:val="24"/>
              </w:rPr>
              <w:t>$420 million for mental health and substance abuse</w:t>
            </w:r>
            <w:r w:rsidR="005D2BD0" w:rsidRPr="00044284">
              <w:rPr>
                <w:rFonts w:ascii="Times New Roman" w:hAnsi="Times New Roman" w:cs="Times New Roman"/>
                <w:sz w:val="24"/>
                <w:szCs w:val="24"/>
              </w:rPr>
              <w:t xml:space="preserve"> prevention and treatment</w:t>
            </w:r>
            <w:r w:rsidR="002918CE" w:rsidRPr="00044284">
              <w:rPr>
                <w:rFonts w:ascii="Times New Roman" w:hAnsi="Times New Roman" w:cs="Times New Roman"/>
                <w:sz w:val="24"/>
                <w:szCs w:val="24"/>
              </w:rPr>
              <w:t>; $500 million to detect, diagnose, tr</w:t>
            </w:r>
            <w:r w:rsidR="00BE0FF6" w:rsidRPr="00044284">
              <w:rPr>
                <w:rFonts w:ascii="Times New Roman" w:hAnsi="Times New Roman" w:cs="Times New Roman"/>
                <w:sz w:val="24"/>
                <w:szCs w:val="24"/>
              </w:rPr>
              <w:t>ace, monitor and mitigate COVID-19 infections</w:t>
            </w:r>
            <w:r w:rsidR="001A645E" w:rsidRPr="00044284">
              <w:rPr>
                <w:rFonts w:ascii="Times New Roman" w:hAnsi="Times New Roman" w:cs="Times New Roman"/>
                <w:sz w:val="24"/>
                <w:szCs w:val="24"/>
              </w:rPr>
              <w:t>. Additionally, the HIS will invest</w:t>
            </w:r>
            <w:r w:rsidR="00BE0FF6" w:rsidRPr="00044284">
              <w:rPr>
                <w:rFonts w:ascii="Times New Roman" w:hAnsi="Times New Roman" w:cs="Times New Roman"/>
                <w:sz w:val="24"/>
                <w:szCs w:val="24"/>
              </w:rPr>
              <w:t xml:space="preserve"> $600 million for </w:t>
            </w:r>
            <w:r w:rsidR="00434320" w:rsidRPr="00044284">
              <w:rPr>
                <w:rFonts w:ascii="Times New Roman" w:hAnsi="Times New Roman" w:cs="Times New Roman"/>
                <w:sz w:val="24"/>
                <w:szCs w:val="24"/>
              </w:rPr>
              <w:t>COVID-related facilities activities</w:t>
            </w:r>
            <w:r w:rsidR="001A645E" w:rsidRPr="00044284">
              <w:rPr>
                <w:rFonts w:ascii="Times New Roman" w:hAnsi="Times New Roman" w:cs="Times New Roman"/>
                <w:sz w:val="24"/>
                <w:szCs w:val="24"/>
              </w:rPr>
              <w:t xml:space="preserve"> – </w:t>
            </w:r>
          </w:p>
          <w:p w14:paraId="3FC4277B" w14:textId="77777777" w:rsidR="00696945" w:rsidRPr="00044284" w:rsidRDefault="001A645E" w:rsidP="00696945">
            <w:pPr>
              <w:pStyle w:val="NormalWeb"/>
              <w:numPr>
                <w:ilvl w:val="0"/>
                <w:numId w:val="10"/>
              </w:numPr>
              <w:shd w:val="clear" w:color="auto" w:fill="FFFFFF"/>
              <w:rPr>
                <w:rFonts w:ascii="Times New Roman" w:eastAsia="Times New Roman" w:hAnsi="Times New Roman" w:cs="Times New Roman"/>
                <w:sz w:val="24"/>
                <w:szCs w:val="24"/>
              </w:rPr>
            </w:pPr>
            <w:r w:rsidRPr="00044284">
              <w:rPr>
                <w:rFonts w:ascii="Times New Roman" w:eastAsia="Times New Roman" w:hAnsi="Times New Roman" w:cs="Times New Roman"/>
                <w:sz w:val="24"/>
                <w:szCs w:val="24"/>
              </w:rPr>
              <w:t>$381 million to IHS, tribal, and urban Indian health programs for the lease, purchase, construction, alteration, renovation, and maintenance and improvement of facilities.</w:t>
            </w:r>
          </w:p>
          <w:p w14:paraId="681576E4" w14:textId="77777777" w:rsidR="00696945" w:rsidRPr="00044284" w:rsidRDefault="001A645E" w:rsidP="00696945">
            <w:pPr>
              <w:pStyle w:val="NormalWeb"/>
              <w:numPr>
                <w:ilvl w:val="0"/>
                <w:numId w:val="10"/>
              </w:numPr>
              <w:shd w:val="clear" w:color="auto" w:fill="FFFFFF"/>
              <w:rPr>
                <w:rFonts w:ascii="Times New Roman" w:eastAsia="Times New Roman" w:hAnsi="Times New Roman" w:cs="Times New Roman"/>
                <w:sz w:val="24"/>
                <w:szCs w:val="24"/>
              </w:rPr>
            </w:pPr>
            <w:r w:rsidRPr="00044284">
              <w:rPr>
                <w:rFonts w:ascii="Times New Roman" w:eastAsia="Times New Roman" w:hAnsi="Times New Roman" w:cs="Times New Roman"/>
                <w:sz w:val="24"/>
                <w:szCs w:val="24"/>
              </w:rPr>
              <w:t>$167 million to IHS and tribal health programs for COVID-19 related sanitation facilities construction projects.</w:t>
            </w:r>
          </w:p>
          <w:p w14:paraId="5C8AEE45" w14:textId="77777777" w:rsidR="00696945" w:rsidRPr="00044284" w:rsidRDefault="001A645E" w:rsidP="00696945">
            <w:pPr>
              <w:pStyle w:val="NormalWeb"/>
              <w:numPr>
                <w:ilvl w:val="0"/>
                <w:numId w:val="10"/>
              </w:numPr>
              <w:shd w:val="clear" w:color="auto" w:fill="FFFFFF"/>
              <w:rPr>
                <w:rFonts w:ascii="Times New Roman" w:eastAsia="Times New Roman" w:hAnsi="Times New Roman" w:cs="Times New Roman"/>
                <w:sz w:val="24"/>
                <w:szCs w:val="24"/>
              </w:rPr>
            </w:pPr>
            <w:r w:rsidRPr="00044284">
              <w:rPr>
                <w:rFonts w:ascii="Times New Roman" w:eastAsia="Times New Roman" w:hAnsi="Times New Roman" w:cs="Times New Roman"/>
                <w:sz w:val="24"/>
                <w:szCs w:val="24"/>
              </w:rPr>
              <w:t>$23 million to IHS and tribal health programs for COVID-19 equipment needs.</w:t>
            </w:r>
          </w:p>
          <w:p w14:paraId="6292827D" w14:textId="0FD0E918" w:rsidR="001A645E" w:rsidRPr="00044284" w:rsidRDefault="001A645E" w:rsidP="00696945">
            <w:pPr>
              <w:pStyle w:val="NormalWeb"/>
              <w:numPr>
                <w:ilvl w:val="0"/>
                <w:numId w:val="10"/>
              </w:numPr>
              <w:shd w:val="clear" w:color="auto" w:fill="FFFFFF"/>
              <w:rPr>
                <w:rFonts w:ascii="Times New Roman" w:eastAsia="Times New Roman" w:hAnsi="Times New Roman" w:cs="Times New Roman"/>
                <w:sz w:val="24"/>
                <w:szCs w:val="24"/>
              </w:rPr>
            </w:pPr>
            <w:r w:rsidRPr="00044284">
              <w:rPr>
                <w:rFonts w:ascii="Times New Roman" w:eastAsia="Times New Roman" w:hAnsi="Times New Roman" w:cs="Times New Roman"/>
                <w:sz w:val="24"/>
                <w:szCs w:val="24"/>
              </w:rPr>
              <w:t>$29 million to support the appropriate management and oversight of facilities-related expenditures and to expand COVID-19 related environmental health activities.</w:t>
            </w:r>
          </w:p>
          <w:p w14:paraId="02F897BF" w14:textId="29A4D52C" w:rsidR="00217EBD" w:rsidRPr="00044284" w:rsidRDefault="00217EBD" w:rsidP="00B834C7">
            <w:pPr>
              <w:rPr>
                <w:rFonts w:ascii="Times New Roman" w:hAnsi="Times New Roman" w:cs="Times New Roman"/>
                <w:sz w:val="24"/>
                <w:szCs w:val="24"/>
              </w:rPr>
            </w:pPr>
          </w:p>
        </w:tc>
        <w:tc>
          <w:tcPr>
            <w:tcW w:w="2070" w:type="dxa"/>
          </w:tcPr>
          <w:p w14:paraId="15E23F06" w14:textId="77777777" w:rsidR="00BD16A1" w:rsidRPr="004B7D1E" w:rsidRDefault="00BD16A1" w:rsidP="00B834C7">
            <w:pPr>
              <w:rPr>
                <w:rFonts w:ascii="Times New Roman" w:hAnsi="Times New Roman" w:cs="Times New Roman"/>
                <w:sz w:val="24"/>
                <w:szCs w:val="24"/>
              </w:rPr>
            </w:pPr>
          </w:p>
        </w:tc>
        <w:tc>
          <w:tcPr>
            <w:tcW w:w="1410" w:type="dxa"/>
          </w:tcPr>
          <w:p w14:paraId="23988B59" w14:textId="77777777" w:rsidR="00BD16A1" w:rsidRDefault="00BD16A1" w:rsidP="00B834C7">
            <w:pPr>
              <w:rPr>
                <w:rFonts w:ascii="Times New Roman" w:eastAsia="Calibri" w:hAnsi="Times New Roman" w:cs="Times New Roman"/>
                <w:color w:val="FF0000"/>
                <w:sz w:val="24"/>
                <w:szCs w:val="24"/>
              </w:rPr>
            </w:pPr>
          </w:p>
        </w:tc>
      </w:tr>
      <w:tr w:rsidR="00BD16A1" w:rsidRPr="004B7D1E" w14:paraId="07BF40DD" w14:textId="77777777" w:rsidTr="00B834C7">
        <w:tc>
          <w:tcPr>
            <w:tcW w:w="1530" w:type="dxa"/>
          </w:tcPr>
          <w:p w14:paraId="537339D9" w14:textId="00A771FA" w:rsidR="00BD16A1" w:rsidRPr="00BB3D71" w:rsidRDefault="004D3266" w:rsidP="00B834C7">
            <w:pPr>
              <w:rPr>
                <w:rFonts w:ascii="Times New Roman" w:hAnsi="Times New Roman" w:cs="Times New Roman"/>
                <w:color w:val="FF0000"/>
                <w:sz w:val="24"/>
                <w:szCs w:val="24"/>
              </w:rPr>
            </w:pPr>
            <w:r w:rsidRPr="00BB3D71">
              <w:rPr>
                <w:rFonts w:ascii="Times New Roman" w:hAnsi="Times New Roman" w:cs="Times New Roman"/>
                <w:color w:val="FF0000"/>
                <w:sz w:val="24"/>
                <w:szCs w:val="24"/>
              </w:rPr>
              <w:t>$250 Million to Fight COVID-19 &amp; Improve Health Literacy</w:t>
            </w:r>
          </w:p>
        </w:tc>
        <w:tc>
          <w:tcPr>
            <w:tcW w:w="4050" w:type="dxa"/>
          </w:tcPr>
          <w:p w14:paraId="067F13D3" w14:textId="3682EF82" w:rsidR="00BD16A1" w:rsidRPr="00BB3D71" w:rsidRDefault="00B2381E" w:rsidP="00B834C7">
            <w:pPr>
              <w:rPr>
                <w:rFonts w:ascii="Times New Roman" w:hAnsi="Times New Roman" w:cs="Times New Roman"/>
                <w:color w:val="FF0000"/>
                <w:sz w:val="24"/>
                <w:szCs w:val="24"/>
              </w:rPr>
            </w:pPr>
            <w:r w:rsidRPr="00BB3D71">
              <w:rPr>
                <w:rFonts w:ascii="Times New Roman" w:hAnsi="Times New Roman" w:cs="Times New Roman"/>
                <w:color w:val="FF0000"/>
              </w:rPr>
              <w:t xml:space="preserve">Through HHS’ </w:t>
            </w:r>
            <w:r w:rsidR="00911E04" w:rsidRPr="00BB3D71">
              <w:rPr>
                <w:rFonts w:ascii="Times New Roman" w:hAnsi="Times New Roman" w:cs="Times New Roman"/>
                <w:color w:val="FF0000"/>
              </w:rPr>
              <w:t>Office of Min</w:t>
            </w:r>
            <w:r w:rsidRPr="00BB3D71">
              <w:rPr>
                <w:rFonts w:ascii="Times New Roman" w:hAnsi="Times New Roman" w:cs="Times New Roman"/>
                <w:color w:val="FF0000"/>
              </w:rPr>
              <w:t xml:space="preserve">ority Health - </w:t>
            </w:r>
            <w:r w:rsidR="00873B94" w:rsidRPr="00BB3D71">
              <w:rPr>
                <w:rFonts w:ascii="Times New Roman" w:hAnsi="Times New Roman" w:cs="Times New Roman"/>
                <w:color w:val="FF0000"/>
              </w:rPr>
              <w:t>two-year initiative to identify and implement best practices for improving health literacy to enhance COVID-19 vaccination and other mitigation practices among underserved populations.</w:t>
            </w:r>
          </w:p>
        </w:tc>
        <w:tc>
          <w:tcPr>
            <w:tcW w:w="5220" w:type="dxa"/>
          </w:tcPr>
          <w:p w14:paraId="1F81827C" w14:textId="653FCC31" w:rsidR="00BD16A1" w:rsidRPr="00BB3D71" w:rsidRDefault="004D1DC4" w:rsidP="00B834C7">
            <w:pPr>
              <w:rPr>
                <w:rFonts w:ascii="Times New Roman" w:hAnsi="Times New Roman" w:cs="Times New Roman"/>
                <w:color w:val="FF0000"/>
                <w:sz w:val="24"/>
                <w:szCs w:val="24"/>
              </w:rPr>
            </w:pPr>
            <w:r w:rsidRPr="00BB3D71">
              <w:rPr>
                <w:rFonts w:ascii="Times New Roman" w:hAnsi="Times New Roman" w:cs="Times New Roman"/>
                <w:color w:val="FF0000"/>
                <w:sz w:val="24"/>
                <w:szCs w:val="24"/>
              </w:rPr>
              <w:t>$250 Million distributed to</w:t>
            </w:r>
            <w:r w:rsidR="00911E04" w:rsidRPr="00BB3D71">
              <w:rPr>
                <w:rFonts w:ascii="Times New Roman" w:hAnsi="Times New Roman" w:cs="Times New Roman"/>
                <w:color w:val="FF0000"/>
                <w:sz w:val="24"/>
                <w:szCs w:val="24"/>
              </w:rPr>
              <w:t xml:space="preserve"> 73 local governments</w:t>
            </w:r>
            <w:r w:rsidR="001E3296" w:rsidRPr="00BB3D71">
              <w:rPr>
                <w:rFonts w:ascii="Times New Roman" w:hAnsi="Times New Roman" w:cs="Times New Roman"/>
                <w:color w:val="FF0000"/>
                <w:sz w:val="24"/>
                <w:szCs w:val="24"/>
              </w:rPr>
              <w:t>.</w:t>
            </w:r>
          </w:p>
          <w:p w14:paraId="54283EE6" w14:textId="7D67DB9F" w:rsidR="00BD16A1" w:rsidRPr="00BB3D71" w:rsidRDefault="005E0DDA" w:rsidP="00B834C7">
            <w:pPr>
              <w:rPr>
                <w:rFonts w:ascii="Times New Roman" w:hAnsi="Times New Roman" w:cs="Times New Roman"/>
                <w:color w:val="FF0000"/>
                <w:sz w:val="24"/>
                <w:szCs w:val="24"/>
              </w:rPr>
            </w:pPr>
            <w:r w:rsidRPr="00BB3D71">
              <w:rPr>
                <w:rFonts w:ascii="Times New Roman" w:hAnsi="Times New Roman" w:cs="Times New Roman"/>
                <w:color w:val="FF0000"/>
                <w:sz w:val="24"/>
                <w:szCs w:val="24"/>
              </w:rPr>
              <w:t xml:space="preserve">Click </w:t>
            </w:r>
            <w:hyperlink r:id="rId116" w:history="1">
              <w:r w:rsidRPr="00BB3D71">
                <w:rPr>
                  <w:rStyle w:val="Hyperlink"/>
                  <w:rFonts w:ascii="Times New Roman" w:hAnsi="Times New Roman" w:cs="Times New Roman"/>
                  <w:color w:val="4472C4" w:themeColor="accent1"/>
                  <w:sz w:val="24"/>
                  <w:szCs w:val="24"/>
                </w:rPr>
                <w:t>here</w:t>
              </w:r>
            </w:hyperlink>
            <w:r w:rsidRPr="00BB3D71">
              <w:rPr>
                <w:rFonts w:ascii="Times New Roman" w:hAnsi="Times New Roman" w:cs="Times New Roman"/>
                <w:color w:val="FF0000"/>
                <w:sz w:val="24"/>
                <w:szCs w:val="24"/>
              </w:rPr>
              <w:t xml:space="preserve"> for press release with list of awardees.</w:t>
            </w:r>
          </w:p>
        </w:tc>
        <w:tc>
          <w:tcPr>
            <w:tcW w:w="2070" w:type="dxa"/>
          </w:tcPr>
          <w:p w14:paraId="2701CEB4" w14:textId="6C3DC22A" w:rsidR="00BD16A1" w:rsidRPr="00BB3D71" w:rsidRDefault="005E0DDA" w:rsidP="00B834C7">
            <w:pPr>
              <w:rPr>
                <w:rFonts w:ascii="Times New Roman" w:hAnsi="Times New Roman" w:cs="Times New Roman"/>
                <w:color w:val="FF0000"/>
                <w:sz w:val="24"/>
                <w:szCs w:val="24"/>
              </w:rPr>
            </w:pPr>
            <w:r w:rsidRPr="00BB3D71">
              <w:rPr>
                <w:rFonts w:ascii="Times New Roman" w:hAnsi="Times New Roman" w:cs="Times New Roman"/>
                <w:color w:val="FF0000"/>
                <w:sz w:val="24"/>
                <w:szCs w:val="24"/>
              </w:rPr>
              <w:t>Local Governments</w:t>
            </w:r>
          </w:p>
        </w:tc>
        <w:tc>
          <w:tcPr>
            <w:tcW w:w="1410" w:type="dxa"/>
          </w:tcPr>
          <w:p w14:paraId="0B639E5E" w14:textId="32E4DF21" w:rsidR="00BD16A1" w:rsidRDefault="00C3392B" w:rsidP="00B834C7">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Initiative began 7/1.</w:t>
            </w:r>
          </w:p>
        </w:tc>
      </w:tr>
      <w:tr w:rsidR="00BD16A1" w:rsidRPr="004B7D1E" w14:paraId="16F55266" w14:textId="77777777" w:rsidTr="00B834C7">
        <w:tc>
          <w:tcPr>
            <w:tcW w:w="1530" w:type="dxa"/>
          </w:tcPr>
          <w:p w14:paraId="4F28010D" w14:textId="77777777" w:rsidR="00BD16A1" w:rsidRPr="004B7D1E" w:rsidRDefault="00BD16A1" w:rsidP="00B834C7">
            <w:pPr>
              <w:rPr>
                <w:rFonts w:ascii="Times New Roman" w:hAnsi="Times New Roman" w:cs="Times New Roman"/>
                <w:sz w:val="24"/>
                <w:szCs w:val="24"/>
              </w:rPr>
            </w:pPr>
          </w:p>
        </w:tc>
        <w:tc>
          <w:tcPr>
            <w:tcW w:w="4050" w:type="dxa"/>
          </w:tcPr>
          <w:p w14:paraId="4CBD345A" w14:textId="77777777" w:rsidR="00BD16A1" w:rsidRPr="004B7D1E" w:rsidRDefault="00BD16A1" w:rsidP="00B834C7">
            <w:pPr>
              <w:rPr>
                <w:rFonts w:ascii="Times New Roman" w:hAnsi="Times New Roman" w:cs="Times New Roman"/>
                <w:sz w:val="24"/>
                <w:szCs w:val="24"/>
              </w:rPr>
            </w:pPr>
          </w:p>
        </w:tc>
        <w:tc>
          <w:tcPr>
            <w:tcW w:w="5220" w:type="dxa"/>
          </w:tcPr>
          <w:p w14:paraId="118E385D" w14:textId="77777777" w:rsidR="00BD16A1" w:rsidRPr="004B7D1E" w:rsidRDefault="00BD16A1" w:rsidP="00B834C7">
            <w:pPr>
              <w:rPr>
                <w:rFonts w:ascii="Times New Roman" w:hAnsi="Times New Roman" w:cs="Times New Roman"/>
                <w:sz w:val="24"/>
                <w:szCs w:val="24"/>
              </w:rPr>
            </w:pPr>
          </w:p>
        </w:tc>
        <w:tc>
          <w:tcPr>
            <w:tcW w:w="2070" w:type="dxa"/>
          </w:tcPr>
          <w:p w14:paraId="18150F32" w14:textId="77777777" w:rsidR="00BD16A1" w:rsidRPr="004B7D1E" w:rsidRDefault="00BD16A1" w:rsidP="00B834C7">
            <w:pPr>
              <w:rPr>
                <w:rFonts w:ascii="Times New Roman" w:hAnsi="Times New Roman" w:cs="Times New Roman"/>
                <w:sz w:val="24"/>
                <w:szCs w:val="24"/>
              </w:rPr>
            </w:pPr>
          </w:p>
        </w:tc>
        <w:tc>
          <w:tcPr>
            <w:tcW w:w="1410" w:type="dxa"/>
          </w:tcPr>
          <w:p w14:paraId="7AF4A89C" w14:textId="77777777" w:rsidR="00BD16A1" w:rsidRDefault="00BD16A1" w:rsidP="00B834C7">
            <w:pPr>
              <w:rPr>
                <w:rFonts w:ascii="Times New Roman" w:eastAsia="Calibri" w:hAnsi="Times New Roman" w:cs="Times New Roman"/>
                <w:color w:val="FF0000"/>
                <w:sz w:val="24"/>
                <w:szCs w:val="24"/>
              </w:rPr>
            </w:pPr>
          </w:p>
        </w:tc>
      </w:tr>
      <w:tr w:rsidR="00BD16A1" w:rsidRPr="004B7D1E" w14:paraId="45BBC495" w14:textId="77777777" w:rsidTr="00B834C7">
        <w:tc>
          <w:tcPr>
            <w:tcW w:w="1530" w:type="dxa"/>
          </w:tcPr>
          <w:p w14:paraId="5C66D1EB" w14:textId="77777777" w:rsidR="00BD16A1" w:rsidRPr="004B7D1E" w:rsidRDefault="00BD16A1" w:rsidP="00B834C7">
            <w:pPr>
              <w:rPr>
                <w:rFonts w:ascii="Times New Roman" w:hAnsi="Times New Roman" w:cs="Times New Roman"/>
                <w:sz w:val="24"/>
                <w:szCs w:val="24"/>
              </w:rPr>
            </w:pPr>
          </w:p>
        </w:tc>
        <w:tc>
          <w:tcPr>
            <w:tcW w:w="4050" w:type="dxa"/>
          </w:tcPr>
          <w:p w14:paraId="6F900D6B" w14:textId="77777777" w:rsidR="00BD16A1" w:rsidRPr="004B7D1E" w:rsidRDefault="00BD16A1" w:rsidP="00B834C7">
            <w:pPr>
              <w:rPr>
                <w:rFonts w:ascii="Times New Roman" w:hAnsi="Times New Roman" w:cs="Times New Roman"/>
                <w:sz w:val="24"/>
                <w:szCs w:val="24"/>
              </w:rPr>
            </w:pPr>
          </w:p>
        </w:tc>
        <w:tc>
          <w:tcPr>
            <w:tcW w:w="5220" w:type="dxa"/>
          </w:tcPr>
          <w:p w14:paraId="045FB50A" w14:textId="77777777" w:rsidR="00BD16A1" w:rsidRPr="004B7D1E" w:rsidRDefault="00BD16A1" w:rsidP="00B834C7">
            <w:pPr>
              <w:rPr>
                <w:rFonts w:ascii="Times New Roman" w:hAnsi="Times New Roman" w:cs="Times New Roman"/>
                <w:sz w:val="24"/>
                <w:szCs w:val="24"/>
              </w:rPr>
            </w:pPr>
          </w:p>
        </w:tc>
        <w:tc>
          <w:tcPr>
            <w:tcW w:w="2070" w:type="dxa"/>
          </w:tcPr>
          <w:p w14:paraId="66B0FB26" w14:textId="77777777" w:rsidR="00BD16A1" w:rsidRPr="004B7D1E" w:rsidRDefault="00BD16A1" w:rsidP="00B834C7">
            <w:pPr>
              <w:rPr>
                <w:rFonts w:ascii="Times New Roman" w:hAnsi="Times New Roman" w:cs="Times New Roman"/>
                <w:sz w:val="24"/>
                <w:szCs w:val="24"/>
              </w:rPr>
            </w:pPr>
          </w:p>
        </w:tc>
        <w:tc>
          <w:tcPr>
            <w:tcW w:w="1410" w:type="dxa"/>
          </w:tcPr>
          <w:p w14:paraId="2E9FDBB0" w14:textId="77777777" w:rsidR="00BD16A1" w:rsidRDefault="00BD16A1" w:rsidP="00B834C7">
            <w:pPr>
              <w:rPr>
                <w:rFonts w:ascii="Times New Roman" w:eastAsia="Calibri" w:hAnsi="Times New Roman" w:cs="Times New Roman"/>
                <w:color w:val="FF0000"/>
                <w:sz w:val="24"/>
                <w:szCs w:val="24"/>
              </w:rPr>
            </w:pPr>
          </w:p>
        </w:tc>
      </w:tr>
      <w:tr w:rsidR="00BD16A1" w:rsidRPr="004B7D1E" w14:paraId="05272AE7" w14:textId="77777777" w:rsidTr="00B834C7">
        <w:tc>
          <w:tcPr>
            <w:tcW w:w="1530" w:type="dxa"/>
          </w:tcPr>
          <w:p w14:paraId="4F715335" w14:textId="77777777" w:rsidR="00BD16A1" w:rsidRPr="004B7D1E" w:rsidRDefault="00BD16A1" w:rsidP="00B834C7">
            <w:pPr>
              <w:rPr>
                <w:rFonts w:ascii="Times New Roman" w:hAnsi="Times New Roman" w:cs="Times New Roman"/>
                <w:sz w:val="24"/>
                <w:szCs w:val="24"/>
              </w:rPr>
            </w:pPr>
          </w:p>
        </w:tc>
        <w:tc>
          <w:tcPr>
            <w:tcW w:w="4050" w:type="dxa"/>
          </w:tcPr>
          <w:p w14:paraId="4991F23E" w14:textId="77777777" w:rsidR="00BD16A1" w:rsidRPr="004B7D1E" w:rsidRDefault="00BD16A1" w:rsidP="00B834C7">
            <w:pPr>
              <w:rPr>
                <w:rFonts w:ascii="Times New Roman" w:hAnsi="Times New Roman" w:cs="Times New Roman"/>
                <w:sz w:val="24"/>
                <w:szCs w:val="24"/>
              </w:rPr>
            </w:pPr>
          </w:p>
        </w:tc>
        <w:tc>
          <w:tcPr>
            <w:tcW w:w="5220" w:type="dxa"/>
          </w:tcPr>
          <w:p w14:paraId="7F071421" w14:textId="77777777" w:rsidR="00BD16A1" w:rsidRPr="004B7D1E" w:rsidRDefault="00BD16A1" w:rsidP="00B834C7">
            <w:pPr>
              <w:rPr>
                <w:rFonts w:ascii="Times New Roman" w:hAnsi="Times New Roman" w:cs="Times New Roman"/>
                <w:sz w:val="24"/>
                <w:szCs w:val="24"/>
              </w:rPr>
            </w:pPr>
          </w:p>
        </w:tc>
        <w:tc>
          <w:tcPr>
            <w:tcW w:w="2070" w:type="dxa"/>
          </w:tcPr>
          <w:p w14:paraId="4D9C2D80" w14:textId="77777777" w:rsidR="00BD16A1" w:rsidRPr="004B7D1E" w:rsidRDefault="00BD16A1" w:rsidP="00B834C7">
            <w:pPr>
              <w:rPr>
                <w:rFonts w:ascii="Times New Roman" w:hAnsi="Times New Roman" w:cs="Times New Roman"/>
                <w:sz w:val="24"/>
                <w:szCs w:val="24"/>
              </w:rPr>
            </w:pPr>
          </w:p>
        </w:tc>
        <w:tc>
          <w:tcPr>
            <w:tcW w:w="1410" w:type="dxa"/>
          </w:tcPr>
          <w:p w14:paraId="7B8A568C" w14:textId="77777777" w:rsidR="00BD16A1" w:rsidRDefault="00BD16A1" w:rsidP="00B834C7">
            <w:pPr>
              <w:rPr>
                <w:rFonts w:ascii="Times New Roman" w:eastAsia="Calibri" w:hAnsi="Times New Roman" w:cs="Times New Roman"/>
                <w:color w:val="FF0000"/>
                <w:sz w:val="24"/>
                <w:szCs w:val="24"/>
              </w:rPr>
            </w:pPr>
          </w:p>
        </w:tc>
      </w:tr>
      <w:tr w:rsidR="00BD16A1" w:rsidRPr="004B7D1E" w14:paraId="7847AD1F" w14:textId="77777777" w:rsidTr="00E328B7">
        <w:tc>
          <w:tcPr>
            <w:tcW w:w="1530" w:type="dxa"/>
          </w:tcPr>
          <w:p w14:paraId="668A10B2" w14:textId="23F4D98C" w:rsidR="00BD16A1" w:rsidRPr="004B7D1E" w:rsidRDefault="00BD16A1" w:rsidP="00DC488A">
            <w:pPr>
              <w:rPr>
                <w:rFonts w:ascii="Times New Roman" w:hAnsi="Times New Roman" w:cs="Times New Roman"/>
                <w:sz w:val="24"/>
                <w:szCs w:val="24"/>
              </w:rPr>
            </w:pPr>
          </w:p>
        </w:tc>
        <w:tc>
          <w:tcPr>
            <w:tcW w:w="4050" w:type="dxa"/>
          </w:tcPr>
          <w:p w14:paraId="59AF64BD" w14:textId="77777777" w:rsidR="00BD16A1" w:rsidRPr="004B7D1E" w:rsidRDefault="00BD16A1" w:rsidP="00DC488A">
            <w:pPr>
              <w:rPr>
                <w:rFonts w:ascii="Times New Roman" w:hAnsi="Times New Roman" w:cs="Times New Roman"/>
                <w:sz w:val="24"/>
                <w:szCs w:val="24"/>
              </w:rPr>
            </w:pPr>
          </w:p>
        </w:tc>
        <w:tc>
          <w:tcPr>
            <w:tcW w:w="5220" w:type="dxa"/>
          </w:tcPr>
          <w:p w14:paraId="38B88BF7" w14:textId="77777777" w:rsidR="00BD16A1" w:rsidRPr="004B7D1E" w:rsidRDefault="00BD16A1" w:rsidP="00DC488A">
            <w:pPr>
              <w:rPr>
                <w:rFonts w:ascii="Times New Roman" w:hAnsi="Times New Roman" w:cs="Times New Roman"/>
                <w:sz w:val="24"/>
                <w:szCs w:val="24"/>
              </w:rPr>
            </w:pPr>
          </w:p>
        </w:tc>
        <w:tc>
          <w:tcPr>
            <w:tcW w:w="2070" w:type="dxa"/>
          </w:tcPr>
          <w:p w14:paraId="1ADE4C63" w14:textId="77777777" w:rsidR="00BD16A1" w:rsidRPr="004B7D1E" w:rsidRDefault="00BD16A1" w:rsidP="00DC488A">
            <w:pPr>
              <w:rPr>
                <w:rFonts w:ascii="Times New Roman" w:hAnsi="Times New Roman" w:cs="Times New Roman"/>
                <w:sz w:val="24"/>
                <w:szCs w:val="24"/>
              </w:rPr>
            </w:pPr>
          </w:p>
        </w:tc>
        <w:tc>
          <w:tcPr>
            <w:tcW w:w="1410" w:type="dxa"/>
          </w:tcPr>
          <w:p w14:paraId="5D253AA5" w14:textId="77777777" w:rsidR="00BD16A1" w:rsidRDefault="00BD16A1" w:rsidP="00DC488A">
            <w:pPr>
              <w:rPr>
                <w:rFonts w:ascii="Times New Roman" w:eastAsia="Calibri" w:hAnsi="Times New Roman" w:cs="Times New Roman"/>
                <w:color w:val="FF0000"/>
                <w:sz w:val="24"/>
                <w:szCs w:val="24"/>
              </w:rPr>
            </w:pPr>
          </w:p>
        </w:tc>
      </w:tr>
      <w:tr w:rsidR="00DC488A" w:rsidRPr="004B7D1E" w14:paraId="54A9E9C2" w14:textId="77777777" w:rsidTr="00E328B7">
        <w:tc>
          <w:tcPr>
            <w:tcW w:w="1530" w:type="dxa"/>
          </w:tcPr>
          <w:p w14:paraId="5AB5690E" w14:textId="28755499"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SBA Loans for Paycheck Protection Program (PPP)</w:t>
            </w:r>
          </w:p>
          <w:p w14:paraId="1AF9A50C" w14:textId="79818149" w:rsidR="00DC488A" w:rsidRPr="004B7D1E" w:rsidRDefault="00DC488A" w:rsidP="00DC488A">
            <w:pPr>
              <w:rPr>
                <w:rFonts w:ascii="Times New Roman" w:eastAsia="Calibri" w:hAnsi="Times New Roman" w:cs="Times New Roman"/>
                <w:sz w:val="24"/>
                <w:szCs w:val="24"/>
              </w:rPr>
            </w:pPr>
          </w:p>
        </w:tc>
        <w:tc>
          <w:tcPr>
            <w:tcW w:w="4050" w:type="dxa"/>
          </w:tcPr>
          <w:p w14:paraId="13510AC8"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Continues funding PPP through 6/31/21; applications may be made through 5/31/21.</w:t>
            </w:r>
          </w:p>
          <w:p w14:paraId="4BB77C23" w14:textId="53BB677D" w:rsidR="00DC488A" w:rsidRPr="004B7D1E" w:rsidRDefault="00DC488A" w:rsidP="00DC488A">
            <w:pPr>
              <w:rPr>
                <w:rFonts w:ascii="Times New Roman" w:eastAsia="Calibri" w:hAnsi="Times New Roman" w:cs="Times New Roman"/>
                <w:sz w:val="24"/>
                <w:szCs w:val="24"/>
              </w:rPr>
            </w:pPr>
          </w:p>
        </w:tc>
        <w:tc>
          <w:tcPr>
            <w:tcW w:w="5220" w:type="dxa"/>
          </w:tcPr>
          <w:p w14:paraId="0D99519F"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The Consolidated Appropriations Act extended the program through 3/31/21 and increased authorizations to $806.50 billion.</w:t>
            </w:r>
          </w:p>
          <w:p w14:paraId="64B4718F" w14:textId="61B2D4AC" w:rsidR="00DC488A" w:rsidRPr="004B7D1E" w:rsidRDefault="00DC488A" w:rsidP="00DC488A">
            <w:pPr>
              <w:rPr>
                <w:rFonts w:ascii="Times New Roman" w:hAnsi="Times New Roman" w:cs="Times New Roman"/>
                <w:sz w:val="24"/>
                <w:szCs w:val="24"/>
              </w:rPr>
            </w:pPr>
          </w:p>
          <w:p w14:paraId="6B3F8000" w14:textId="18941AF2" w:rsidR="00DC488A"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The American Rescue Plan provided an additional $7.25 billion and made some larger not-for-profits eligible.</w:t>
            </w:r>
          </w:p>
          <w:p w14:paraId="21A99FEE" w14:textId="77777777" w:rsidR="00DC488A" w:rsidRPr="004B7D1E" w:rsidRDefault="00DC488A" w:rsidP="00DC488A">
            <w:pPr>
              <w:rPr>
                <w:rFonts w:ascii="Times New Roman" w:hAnsi="Times New Roman" w:cs="Times New Roman"/>
                <w:sz w:val="24"/>
                <w:szCs w:val="24"/>
              </w:rPr>
            </w:pPr>
          </w:p>
          <w:p w14:paraId="4957EC8D" w14:textId="20A4E29A" w:rsidR="00DC488A" w:rsidRPr="004B7D1E" w:rsidRDefault="00DC488A" w:rsidP="00DC488A">
            <w:pPr>
              <w:rPr>
                <w:rFonts w:ascii="Times New Roman" w:hAnsi="Times New Roman" w:cs="Times New Roman"/>
                <w:color w:val="0563C1"/>
                <w:sz w:val="24"/>
                <w:szCs w:val="24"/>
                <w:u w:val="single"/>
              </w:rPr>
            </w:pPr>
            <w:r w:rsidRPr="004B7D1E">
              <w:rPr>
                <w:rFonts w:ascii="Times New Roman" w:hAnsi="Times New Roman" w:cs="Times New Roman"/>
                <w:sz w:val="24"/>
                <w:szCs w:val="24"/>
              </w:rPr>
              <w:t xml:space="preserve">The Paycheck Protection Program Extension (P.L. 117-6) - click </w:t>
            </w:r>
            <w:hyperlink r:id="rId117">
              <w:r w:rsidRPr="004B7D1E">
                <w:rPr>
                  <w:rFonts w:ascii="Times New Roman" w:hAnsi="Times New Roman" w:cs="Times New Roman"/>
                  <w:color w:val="0563C1"/>
                  <w:sz w:val="24"/>
                  <w:szCs w:val="24"/>
                  <w:u w:val="single"/>
                </w:rPr>
                <w:t>here</w:t>
              </w:r>
            </w:hyperlink>
            <w:r w:rsidRPr="004B7D1E">
              <w:rPr>
                <w:rFonts w:ascii="Times New Roman" w:hAnsi="Times New Roman" w:cs="Times New Roman"/>
                <w:color w:val="0563C1"/>
                <w:sz w:val="24"/>
                <w:szCs w:val="24"/>
                <w:u w:val="single"/>
              </w:rPr>
              <w:t xml:space="preserve"> </w:t>
            </w:r>
          </w:p>
          <w:p w14:paraId="4D589906" w14:textId="00FDF341" w:rsidR="00DC488A" w:rsidRPr="004B7D1E" w:rsidRDefault="00DC488A" w:rsidP="00DC488A">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Extends funding and application period.</w:t>
            </w:r>
          </w:p>
          <w:p w14:paraId="45E0BDEA" w14:textId="6377A816" w:rsidR="00DC488A" w:rsidRDefault="00DC488A" w:rsidP="00DC488A">
            <w:pPr>
              <w:spacing w:after="160" w:line="259" w:lineRule="auto"/>
              <w:rPr>
                <w:rFonts w:ascii="Times New Roman" w:hAnsi="Times New Roman" w:cs="Times New Roman"/>
                <w:sz w:val="24"/>
                <w:szCs w:val="24"/>
              </w:rPr>
            </w:pPr>
            <w:r w:rsidRPr="004B7D1E">
              <w:rPr>
                <w:rFonts w:ascii="Times New Roman" w:hAnsi="Times New Roman" w:cs="Times New Roman"/>
                <w:sz w:val="24"/>
                <w:szCs w:val="24"/>
              </w:rPr>
              <w:t xml:space="preserve">Click </w:t>
            </w:r>
            <w:hyperlink r:id="rId118">
              <w:r w:rsidRPr="004B7D1E">
                <w:rPr>
                  <w:rStyle w:val="Hyperlink"/>
                  <w:rFonts w:ascii="Times New Roman" w:hAnsi="Times New Roman" w:cs="Times New Roman"/>
                  <w:sz w:val="24"/>
                  <w:szCs w:val="24"/>
                </w:rPr>
                <w:t>here</w:t>
              </w:r>
            </w:hyperlink>
            <w:r w:rsidRPr="004B7D1E">
              <w:rPr>
                <w:rFonts w:ascii="Times New Roman" w:hAnsi="Times New Roman" w:cs="Times New Roman"/>
                <w:sz w:val="24"/>
                <w:szCs w:val="24"/>
              </w:rPr>
              <w:t xml:space="preserve"> for the Treasury Department website with all details.</w:t>
            </w:r>
          </w:p>
          <w:p w14:paraId="0078303C" w14:textId="77777777" w:rsidR="00A96F91" w:rsidRPr="004B7D1E" w:rsidRDefault="00A96F91" w:rsidP="00DC488A">
            <w:pPr>
              <w:spacing w:after="160" w:line="259" w:lineRule="auto"/>
              <w:rPr>
                <w:rFonts w:ascii="Times New Roman" w:hAnsi="Times New Roman" w:cs="Times New Roman"/>
                <w:sz w:val="24"/>
                <w:szCs w:val="24"/>
              </w:rPr>
            </w:pPr>
          </w:p>
          <w:p w14:paraId="69C9288F" w14:textId="7EA599B4" w:rsidR="00DC488A" w:rsidRPr="004B7D1E" w:rsidRDefault="00DC488A" w:rsidP="00DC488A">
            <w:pPr>
              <w:rPr>
                <w:rFonts w:ascii="Times New Roman" w:eastAsia="Calibri" w:hAnsi="Times New Roman" w:cs="Times New Roman"/>
                <w:sz w:val="24"/>
                <w:szCs w:val="24"/>
              </w:rPr>
            </w:pPr>
          </w:p>
        </w:tc>
        <w:tc>
          <w:tcPr>
            <w:tcW w:w="2070" w:type="dxa"/>
          </w:tcPr>
          <w:p w14:paraId="1A8AEDEB"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Acute Care Facilities</w:t>
            </w:r>
          </w:p>
          <w:p w14:paraId="6741E1A1"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 xml:space="preserve">Post-Acute </w:t>
            </w:r>
          </w:p>
          <w:p w14:paraId="5C9007C8" w14:textId="77777777"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Physicians</w:t>
            </w:r>
          </w:p>
          <w:p w14:paraId="08B6515E" w14:textId="3532D183" w:rsidR="00DC488A" w:rsidRPr="004B7D1E" w:rsidRDefault="00DC488A" w:rsidP="00DC488A">
            <w:pPr>
              <w:rPr>
                <w:rFonts w:ascii="Times New Roman" w:hAnsi="Times New Roman" w:cs="Times New Roman"/>
                <w:sz w:val="24"/>
                <w:szCs w:val="24"/>
              </w:rPr>
            </w:pPr>
            <w:r w:rsidRPr="004B7D1E">
              <w:rPr>
                <w:rFonts w:ascii="Times New Roman" w:hAnsi="Times New Roman" w:cs="Times New Roman"/>
                <w:sz w:val="24"/>
                <w:szCs w:val="24"/>
              </w:rPr>
              <w:t>Insurance</w:t>
            </w:r>
          </w:p>
          <w:p w14:paraId="58326311" w14:textId="0C955484" w:rsidR="00DC488A" w:rsidRPr="004B7D1E" w:rsidRDefault="00DC488A" w:rsidP="00DC488A">
            <w:pPr>
              <w:rPr>
                <w:rFonts w:ascii="Times New Roman" w:eastAsia="Calibri" w:hAnsi="Times New Roman" w:cs="Times New Roman"/>
                <w:sz w:val="24"/>
                <w:szCs w:val="24"/>
              </w:rPr>
            </w:pPr>
          </w:p>
        </w:tc>
        <w:tc>
          <w:tcPr>
            <w:tcW w:w="1410" w:type="dxa"/>
          </w:tcPr>
          <w:p w14:paraId="2ED2E823" w14:textId="7AAAEADF" w:rsidR="00DC488A" w:rsidRPr="004B7D1E" w:rsidRDefault="00CA138B" w:rsidP="00DC488A">
            <w:pPr>
              <w:rPr>
                <w:rFonts w:ascii="Times New Roman" w:eastAsia="Calibri" w:hAnsi="Times New Roman" w:cs="Times New Roman"/>
                <w:sz w:val="24"/>
                <w:szCs w:val="24"/>
              </w:rPr>
            </w:pPr>
            <w:r w:rsidRPr="00475E7E">
              <w:rPr>
                <w:rFonts w:ascii="Times New Roman" w:eastAsia="Calibri" w:hAnsi="Times New Roman" w:cs="Times New Roman"/>
                <w:sz w:val="24"/>
                <w:szCs w:val="24"/>
              </w:rPr>
              <w:t>C</w:t>
            </w:r>
            <w:r w:rsidR="00353B58" w:rsidRPr="00475E7E">
              <w:rPr>
                <w:rFonts w:ascii="Times New Roman" w:eastAsia="Calibri" w:hAnsi="Times New Roman" w:cs="Times New Roman"/>
                <w:sz w:val="24"/>
                <w:szCs w:val="24"/>
              </w:rPr>
              <w:t>losed</w:t>
            </w:r>
          </w:p>
        </w:tc>
      </w:tr>
      <w:tr w:rsidR="00347698" w:rsidRPr="004B7D1E" w14:paraId="5C6B85D4" w14:textId="77777777" w:rsidTr="00E328B7">
        <w:tc>
          <w:tcPr>
            <w:tcW w:w="1530" w:type="dxa"/>
          </w:tcPr>
          <w:p w14:paraId="620BB3FA" w14:textId="77777777" w:rsidR="00347698" w:rsidRPr="00E4485B" w:rsidRDefault="00347698" w:rsidP="00B834C7">
            <w:pPr>
              <w:rPr>
                <w:rFonts w:ascii="Times New Roman" w:hAnsi="Times New Roman" w:cs="Times New Roman"/>
                <w:sz w:val="24"/>
                <w:szCs w:val="24"/>
              </w:rPr>
            </w:pPr>
          </w:p>
          <w:p w14:paraId="24274C14" w14:textId="4B2B2AB9" w:rsidR="005651AE" w:rsidRPr="00E4485B" w:rsidRDefault="005651AE" w:rsidP="00B834C7">
            <w:pPr>
              <w:rPr>
                <w:rFonts w:ascii="Times New Roman" w:hAnsi="Times New Roman" w:cs="Times New Roman"/>
                <w:sz w:val="24"/>
                <w:szCs w:val="24"/>
              </w:rPr>
            </w:pPr>
            <w:r w:rsidRPr="00E4485B">
              <w:rPr>
                <w:rFonts w:ascii="Times New Roman" w:hAnsi="Times New Roman" w:cs="Times New Roman"/>
                <w:sz w:val="24"/>
                <w:szCs w:val="24"/>
              </w:rPr>
              <w:t>Tax Credits</w:t>
            </w:r>
          </w:p>
          <w:p w14:paraId="5212DBF0" w14:textId="5957F05E" w:rsidR="005651AE" w:rsidRPr="00E4485B" w:rsidRDefault="00FB7B23" w:rsidP="00B834C7">
            <w:pPr>
              <w:rPr>
                <w:rFonts w:ascii="Times New Roman" w:hAnsi="Times New Roman" w:cs="Times New Roman"/>
                <w:sz w:val="24"/>
                <w:szCs w:val="24"/>
              </w:rPr>
            </w:pPr>
            <w:r w:rsidRPr="00E4485B">
              <w:rPr>
                <w:rFonts w:ascii="Times New Roman" w:hAnsi="Times New Roman" w:cs="Times New Roman"/>
                <w:sz w:val="24"/>
                <w:szCs w:val="24"/>
              </w:rPr>
              <w:t>f</w:t>
            </w:r>
            <w:r w:rsidR="005651AE" w:rsidRPr="00E4485B">
              <w:rPr>
                <w:rFonts w:ascii="Times New Roman" w:hAnsi="Times New Roman" w:cs="Times New Roman"/>
                <w:sz w:val="24"/>
                <w:szCs w:val="24"/>
              </w:rPr>
              <w:t>or paid sick leave for employees</w:t>
            </w:r>
          </w:p>
          <w:p w14:paraId="62DFEB69" w14:textId="77777777" w:rsidR="005651AE" w:rsidRPr="00E4485B" w:rsidRDefault="005651AE" w:rsidP="00B834C7">
            <w:pPr>
              <w:rPr>
                <w:rFonts w:ascii="Times New Roman" w:hAnsi="Times New Roman" w:cs="Times New Roman"/>
                <w:sz w:val="24"/>
                <w:szCs w:val="24"/>
              </w:rPr>
            </w:pPr>
          </w:p>
          <w:p w14:paraId="7B54A59A" w14:textId="129E6D9D" w:rsidR="005651AE" w:rsidRPr="00E4485B" w:rsidRDefault="005651AE" w:rsidP="00B834C7">
            <w:pPr>
              <w:rPr>
                <w:rFonts w:ascii="Times New Roman" w:hAnsi="Times New Roman" w:cs="Times New Roman"/>
                <w:sz w:val="24"/>
                <w:szCs w:val="24"/>
              </w:rPr>
            </w:pPr>
          </w:p>
        </w:tc>
        <w:tc>
          <w:tcPr>
            <w:tcW w:w="4050" w:type="dxa"/>
          </w:tcPr>
          <w:p w14:paraId="7961F243" w14:textId="7AD4F780" w:rsidR="00347698" w:rsidRPr="00E4485B" w:rsidRDefault="0084547A" w:rsidP="00B834C7">
            <w:pPr>
              <w:rPr>
                <w:rFonts w:ascii="Times New Roman" w:hAnsi="Times New Roman" w:cs="Times New Roman"/>
                <w:sz w:val="24"/>
                <w:szCs w:val="24"/>
              </w:rPr>
            </w:pPr>
            <w:r w:rsidRPr="00E4485B">
              <w:rPr>
                <w:rFonts w:ascii="Times New Roman" w:hAnsi="Times New Roman" w:cs="Times New Roman"/>
                <w:shd w:val="clear" w:color="auto" w:fill="FFFFFF"/>
              </w:rPr>
              <w:t>Allows small and midsize employers</w:t>
            </w:r>
            <w:r w:rsidR="00546F48" w:rsidRPr="00E4485B">
              <w:rPr>
                <w:rFonts w:ascii="Times New Roman" w:hAnsi="Times New Roman" w:cs="Times New Roman"/>
                <w:shd w:val="clear" w:color="auto" w:fill="FFFFFF"/>
              </w:rPr>
              <w:t xml:space="preserve"> -</w:t>
            </w:r>
            <w:r w:rsidR="006D1307" w:rsidRPr="00E4485B">
              <w:rPr>
                <w:rFonts w:ascii="Times New Roman" w:hAnsi="Times New Roman" w:cs="Times New Roman"/>
                <w:shd w:val="clear" w:color="auto" w:fill="FFFFFF"/>
              </w:rPr>
              <w:t xml:space="preserve"> any business, including tax-exempt organization</w:t>
            </w:r>
            <w:r w:rsidR="004F6CCA" w:rsidRPr="00E4485B">
              <w:rPr>
                <w:rFonts w:ascii="Times New Roman" w:hAnsi="Times New Roman" w:cs="Times New Roman"/>
                <w:shd w:val="clear" w:color="auto" w:fill="FFFFFF"/>
              </w:rPr>
              <w:t>s</w:t>
            </w:r>
            <w:r w:rsidR="00546F48" w:rsidRPr="00E4485B">
              <w:rPr>
                <w:rFonts w:ascii="Times New Roman" w:hAnsi="Times New Roman" w:cs="Times New Roman"/>
                <w:shd w:val="clear" w:color="auto" w:fill="FFFFFF"/>
              </w:rPr>
              <w:t xml:space="preserve"> - </w:t>
            </w:r>
            <w:r w:rsidR="006D1307" w:rsidRPr="00E4485B">
              <w:rPr>
                <w:rFonts w:ascii="Times New Roman" w:hAnsi="Times New Roman" w:cs="Times New Roman"/>
                <w:shd w:val="clear" w:color="auto" w:fill="FFFFFF"/>
              </w:rPr>
              <w:t>with fewer than 500 employees</w:t>
            </w:r>
            <w:r w:rsidRPr="00E4485B">
              <w:rPr>
                <w:rFonts w:ascii="Times New Roman" w:hAnsi="Times New Roman" w:cs="Times New Roman"/>
                <w:shd w:val="clear" w:color="auto" w:fill="FFFFFF"/>
              </w:rPr>
              <w:t>, to claim refundable tax credits that reimburse them for the cost of providing paid sick and family leave to employees due to COVID-19, including leave taken by employees to receive or recover from COVID-19 vaccinations. The tax credits are available to eligible employers that pay sick and family leave for leave from April 1, 2021, through September 30, 2021.</w:t>
            </w:r>
            <w:r w:rsidR="00FB5941" w:rsidRPr="00E4485B">
              <w:rPr>
                <w:rFonts w:ascii="Times New Roman" w:hAnsi="Times New Roman" w:cs="Times New Roman"/>
                <w:shd w:val="clear" w:color="auto" w:fill="FFFFFF"/>
              </w:rPr>
              <w:t xml:space="preserve"> </w:t>
            </w:r>
          </w:p>
        </w:tc>
        <w:tc>
          <w:tcPr>
            <w:tcW w:w="5220" w:type="dxa"/>
          </w:tcPr>
          <w:p w14:paraId="11B1D20C" w14:textId="77777777" w:rsidR="005651AE" w:rsidRPr="007C2A3A" w:rsidRDefault="005651AE" w:rsidP="00B834C7">
            <w:pPr>
              <w:rPr>
                <w:rFonts w:ascii="Times New Roman" w:hAnsi="Times New Roman" w:cs="Times New Roman"/>
                <w:color w:val="FF0000"/>
                <w:sz w:val="24"/>
                <w:szCs w:val="24"/>
              </w:rPr>
            </w:pPr>
          </w:p>
          <w:p w14:paraId="735FCC7A" w14:textId="68BCB489" w:rsidR="005651AE" w:rsidRPr="00E4485B" w:rsidRDefault="005651AE" w:rsidP="00B834C7">
            <w:pPr>
              <w:rPr>
                <w:rFonts w:ascii="Times New Roman" w:hAnsi="Times New Roman" w:cs="Times New Roman"/>
                <w:sz w:val="24"/>
                <w:szCs w:val="24"/>
              </w:rPr>
            </w:pPr>
            <w:r w:rsidRPr="00E4485B">
              <w:rPr>
                <w:rFonts w:ascii="Times New Roman" w:hAnsi="Times New Roman" w:cs="Times New Roman"/>
                <w:sz w:val="24"/>
                <w:szCs w:val="24"/>
              </w:rPr>
              <w:t>American Rescue Plan</w:t>
            </w:r>
            <w:r w:rsidR="00852F06" w:rsidRPr="00E4485B">
              <w:rPr>
                <w:rFonts w:ascii="Times New Roman" w:hAnsi="Times New Roman" w:cs="Times New Roman"/>
                <w:sz w:val="24"/>
                <w:szCs w:val="24"/>
              </w:rPr>
              <w:t xml:space="preserve"> – Title IX, Subtitle A, Part </w:t>
            </w:r>
            <w:r w:rsidR="004F6CCA" w:rsidRPr="00E4485B">
              <w:rPr>
                <w:rFonts w:ascii="Times New Roman" w:hAnsi="Times New Roman" w:cs="Times New Roman"/>
                <w:sz w:val="24"/>
                <w:szCs w:val="24"/>
              </w:rPr>
              <w:t>V, Sec. 9641-9643</w:t>
            </w:r>
          </w:p>
          <w:p w14:paraId="3D97F524" w14:textId="3AE60A12" w:rsidR="00347698" w:rsidRPr="007C2A3A" w:rsidRDefault="005651AE" w:rsidP="00B834C7">
            <w:pPr>
              <w:rPr>
                <w:rFonts w:ascii="Times New Roman" w:hAnsi="Times New Roman" w:cs="Times New Roman"/>
                <w:color w:val="FF0000"/>
                <w:sz w:val="24"/>
                <w:szCs w:val="24"/>
              </w:rPr>
            </w:pPr>
            <w:r w:rsidRPr="00E4485B">
              <w:rPr>
                <w:rFonts w:ascii="Times New Roman" w:hAnsi="Times New Roman" w:cs="Times New Roman"/>
                <w:sz w:val="24"/>
                <w:szCs w:val="24"/>
              </w:rPr>
              <w:t xml:space="preserve">Click </w:t>
            </w:r>
            <w:hyperlink r:id="rId119" w:history="1">
              <w:r w:rsidRPr="00E4485B">
                <w:rPr>
                  <w:rStyle w:val="Hyperlink"/>
                  <w:rFonts w:ascii="Times New Roman" w:hAnsi="Times New Roman" w:cs="Times New Roman"/>
                  <w:color w:val="auto"/>
                  <w:sz w:val="24"/>
                  <w:szCs w:val="24"/>
                </w:rPr>
                <w:t>here</w:t>
              </w:r>
            </w:hyperlink>
            <w:r w:rsidRPr="00E4485B">
              <w:rPr>
                <w:rFonts w:ascii="Times New Roman" w:hAnsi="Times New Roman" w:cs="Times New Roman"/>
                <w:sz w:val="24"/>
                <w:szCs w:val="24"/>
              </w:rPr>
              <w:t xml:space="preserve"> for White House Fact Sheet, </w:t>
            </w:r>
            <w:hyperlink r:id="rId120" w:history="1">
              <w:r w:rsidRPr="00E4485B">
                <w:rPr>
                  <w:rStyle w:val="Hyperlink"/>
                  <w:rFonts w:ascii="Times New Roman" w:hAnsi="Times New Roman" w:cs="Times New Roman"/>
                  <w:color w:val="auto"/>
                  <w:sz w:val="24"/>
                  <w:szCs w:val="24"/>
                </w:rPr>
                <w:t>here</w:t>
              </w:r>
            </w:hyperlink>
            <w:r w:rsidRPr="00E4485B">
              <w:rPr>
                <w:rFonts w:ascii="Times New Roman" w:hAnsi="Times New Roman" w:cs="Times New Roman"/>
                <w:sz w:val="24"/>
                <w:szCs w:val="24"/>
              </w:rPr>
              <w:t xml:space="preserve"> for IRS fact sheet</w:t>
            </w:r>
            <w:r w:rsidR="0065216D" w:rsidRPr="00E4485B">
              <w:rPr>
                <w:rFonts w:ascii="Times New Roman" w:hAnsi="Times New Roman" w:cs="Times New Roman"/>
                <w:sz w:val="24"/>
                <w:szCs w:val="24"/>
              </w:rPr>
              <w:t xml:space="preserve"> with links to </w:t>
            </w:r>
            <w:r w:rsidR="006D1307" w:rsidRPr="00E4485B">
              <w:rPr>
                <w:rFonts w:ascii="Times New Roman" w:hAnsi="Times New Roman" w:cs="Times New Roman"/>
                <w:sz w:val="24"/>
                <w:szCs w:val="24"/>
              </w:rPr>
              <w:t>relevant forms.</w:t>
            </w:r>
          </w:p>
        </w:tc>
        <w:tc>
          <w:tcPr>
            <w:tcW w:w="2070" w:type="dxa"/>
          </w:tcPr>
          <w:p w14:paraId="42548B9D" w14:textId="3D4667C4" w:rsidR="0084547A" w:rsidRPr="00E4485B" w:rsidRDefault="0084547A" w:rsidP="0084547A">
            <w:pPr>
              <w:rPr>
                <w:rFonts w:ascii="Times New Roman" w:hAnsi="Times New Roman" w:cs="Times New Roman"/>
                <w:sz w:val="24"/>
                <w:szCs w:val="24"/>
              </w:rPr>
            </w:pPr>
            <w:r w:rsidRPr="00E4485B">
              <w:rPr>
                <w:rFonts w:ascii="Times New Roman" w:hAnsi="Times New Roman" w:cs="Times New Roman"/>
                <w:sz w:val="24"/>
                <w:szCs w:val="24"/>
              </w:rPr>
              <w:t>Acute Care Facilities</w:t>
            </w:r>
          </w:p>
          <w:p w14:paraId="407CD682" w14:textId="77777777" w:rsidR="0084547A" w:rsidRPr="00E4485B" w:rsidRDefault="0084547A" w:rsidP="0084547A">
            <w:pPr>
              <w:rPr>
                <w:rFonts w:ascii="Times New Roman" w:hAnsi="Times New Roman" w:cs="Times New Roman"/>
                <w:sz w:val="24"/>
                <w:szCs w:val="24"/>
              </w:rPr>
            </w:pPr>
            <w:r w:rsidRPr="00E4485B">
              <w:rPr>
                <w:rFonts w:ascii="Times New Roman" w:hAnsi="Times New Roman" w:cs="Times New Roman"/>
                <w:sz w:val="24"/>
                <w:szCs w:val="24"/>
              </w:rPr>
              <w:t xml:space="preserve">Post-Acute </w:t>
            </w:r>
          </w:p>
          <w:p w14:paraId="103E1637" w14:textId="77777777" w:rsidR="0084547A" w:rsidRPr="00E4485B" w:rsidRDefault="0084547A" w:rsidP="0084547A">
            <w:pPr>
              <w:rPr>
                <w:rFonts w:ascii="Times New Roman" w:hAnsi="Times New Roman" w:cs="Times New Roman"/>
                <w:sz w:val="24"/>
                <w:szCs w:val="24"/>
              </w:rPr>
            </w:pPr>
            <w:r w:rsidRPr="00E4485B">
              <w:rPr>
                <w:rFonts w:ascii="Times New Roman" w:hAnsi="Times New Roman" w:cs="Times New Roman"/>
                <w:sz w:val="24"/>
                <w:szCs w:val="24"/>
              </w:rPr>
              <w:t>Physicians</w:t>
            </w:r>
          </w:p>
          <w:p w14:paraId="38E6FF6B" w14:textId="77777777" w:rsidR="0084547A" w:rsidRPr="00E4485B" w:rsidRDefault="0084547A" w:rsidP="0084547A">
            <w:pPr>
              <w:rPr>
                <w:rFonts w:ascii="Times New Roman" w:hAnsi="Times New Roman" w:cs="Times New Roman"/>
                <w:sz w:val="24"/>
                <w:szCs w:val="24"/>
              </w:rPr>
            </w:pPr>
            <w:r w:rsidRPr="00E4485B">
              <w:rPr>
                <w:rFonts w:ascii="Times New Roman" w:hAnsi="Times New Roman" w:cs="Times New Roman"/>
                <w:sz w:val="24"/>
                <w:szCs w:val="24"/>
              </w:rPr>
              <w:t>Insurance</w:t>
            </w:r>
          </w:p>
          <w:p w14:paraId="09A44936" w14:textId="3BB548C9" w:rsidR="00347698" w:rsidRPr="00E4485B" w:rsidRDefault="00FB7B23" w:rsidP="00B834C7">
            <w:pPr>
              <w:rPr>
                <w:rFonts w:ascii="Times New Roman" w:hAnsi="Times New Roman" w:cs="Times New Roman"/>
                <w:sz w:val="24"/>
                <w:szCs w:val="24"/>
              </w:rPr>
            </w:pPr>
            <w:r w:rsidRPr="00E4485B">
              <w:rPr>
                <w:rFonts w:ascii="Times New Roman" w:hAnsi="Times New Roman" w:cs="Times New Roman"/>
                <w:sz w:val="24"/>
                <w:szCs w:val="24"/>
              </w:rPr>
              <w:t>with less than 500 employees</w:t>
            </w:r>
          </w:p>
        </w:tc>
        <w:tc>
          <w:tcPr>
            <w:tcW w:w="1410" w:type="dxa"/>
          </w:tcPr>
          <w:p w14:paraId="7E995C01" w14:textId="77777777" w:rsidR="00347698" w:rsidRDefault="00347698" w:rsidP="00B834C7">
            <w:pPr>
              <w:rPr>
                <w:rFonts w:ascii="Times New Roman" w:eastAsia="Calibri" w:hAnsi="Times New Roman" w:cs="Times New Roman"/>
                <w:sz w:val="24"/>
                <w:szCs w:val="24"/>
              </w:rPr>
            </w:pPr>
          </w:p>
        </w:tc>
      </w:tr>
      <w:tr w:rsidR="00347698" w:rsidRPr="004B7D1E" w14:paraId="575DD10E" w14:textId="77777777" w:rsidTr="00E328B7">
        <w:tc>
          <w:tcPr>
            <w:tcW w:w="1530" w:type="dxa"/>
          </w:tcPr>
          <w:p w14:paraId="23F9EC69" w14:textId="77777777" w:rsidR="00347698" w:rsidRPr="004B7D1E" w:rsidRDefault="00347698" w:rsidP="00B834C7">
            <w:pPr>
              <w:rPr>
                <w:rFonts w:ascii="Times New Roman" w:hAnsi="Times New Roman" w:cs="Times New Roman"/>
                <w:sz w:val="24"/>
                <w:szCs w:val="24"/>
              </w:rPr>
            </w:pPr>
          </w:p>
        </w:tc>
        <w:tc>
          <w:tcPr>
            <w:tcW w:w="4050" w:type="dxa"/>
          </w:tcPr>
          <w:p w14:paraId="45EF3C2E" w14:textId="77777777" w:rsidR="00347698" w:rsidRPr="004B7D1E" w:rsidRDefault="00347698" w:rsidP="00B834C7">
            <w:pPr>
              <w:rPr>
                <w:rFonts w:ascii="Times New Roman" w:hAnsi="Times New Roman" w:cs="Times New Roman"/>
                <w:sz w:val="24"/>
                <w:szCs w:val="24"/>
              </w:rPr>
            </w:pPr>
          </w:p>
        </w:tc>
        <w:tc>
          <w:tcPr>
            <w:tcW w:w="5220" w:type="dxa"/>
          </w:tcPr>
          <w:p w14:paraId="05E487DB" w14:textId="77777777" w:rsidR="00347698" w:rsidRPr="004B7D1E" w:rsidRDefault="00347698" w:rsidP="00B834C7">
            <w:pPr>
              <w:rPr>
                <w:rFonts w:ascii="Times New Roman" w:hAnsi="Times New Roman" w:cs="Times New Roman"/>
                <w:sz w:val="24"/>
                <w:szCs w:val="24"/>
              </w:rPr>
            </w:pPr>
          </w:p>
        </w:tc>
        <w:tc>
          <w:tcPr>
            <w:tcW w:w="2070" w:type="dxa"/>
          </w:tcPr>
          <w:p w14:paraId="2B3C998D" w14:textId="77777777" w:rsidR="00347698" w:rsidRPr="004B7D1E" w:rsidRDefault="00347698" w:rsidP="00B834C7">
            <w:pPr>
              <w:rPr>
                <w:rFonts w:ascii="Times New Roman" w:hAnsi="Times New Roman" w:cs="Times New Roman"/>
                <w:sz w:val="24"/>
                <w:szCs w:val="24"/>
              </w:rPr>
            </w:pPr>
          </w:p>
        </w:tc>
        <w:tc>
          <w:tcPr>
            <w:tcW w:w="1410" w:type="dxa"/>
          </w:tcPr>
          <w:p w14:paraId="4EDB8A84" w14:textId="77777777" w:rsidR="00347698" w:rsidRDefault="00347698" w:rsidP="00B834C7">
            <w:pPr>
              <w:rPr>
                <w:rFonts w:ascii="Times New Roman" w:eastAsia="Calibri" w:hAnsi="Times New Roman" w:cs="Times New Roman"/>
                <w:sz w:val="24"/>
                <w:szCs w:val="24"/>
              </w:rPr>
            </w:pPr>
          </w:p>
        </w:tc>
      </w:tr>
      <w:tr w:rsidR="00347698" w:rsidRPr="004B7D1E" w14:paraId="67293C2B" w14:textId="77777777" w:rsidTr="00E328B7">
        <w:tc>
          <w:tcPr>
            <w:tcW w:w="1530" w:type="dxa"/>
          </w:tcPr>
          <w:p w14:paraId="4529DD87" w14:textId="617369F4" w:rsidR="00347698" w:rsidRPr="00353B58" w:rsidRDefault="0051149B" w:rsidP="00B834C7">
            <w:pPr>
              <w:rPr>
                <w:rFonts w:ascii="Times New Roman" w:hAnsi="Times New Roman" w:cs="Times New Roman"/>
                <w:sz w:val="24"/>
                <w:szCs w:val="24"/>
              </w:rPr>
            </w:pPr>
            <w:r w:rsidRPr="00353B58">
              <w:rPr>
                <w:rFonts w:ascii="Times New Roman" w:hAnsi="Times New Roman" w:cs="Times New Roman"/>
                <w:sz w:val="24"/>
                <w:szCs w:val="24"/>
              </w:rPr>
              <w:t>COBRA Premium Assistance</w:t>
            </w:r>
          </w:p>
        </w:tc>
        <w:tc>
          <w:tcPr>
            <w:tcW w:w="4050" w:type="dxa"/>
          </w:tcPr>
          <w:p w14:paraId="72245CE8" w14:textId="7426F5FC" w:rsidR="00347698" w:rsidRPr="00353B58" w:rsidRDefault="00A70774" w:rsidP="00F44CB7">
            <w:pPr>
              <w:rPr>
                <w:rFonts w:ascii="Times New Roman" w:hAnsi="Times New Roman" w:cs="Times New Roman"/>
                <w:sz w:val="24"/>
                <w:szCs w:val="24"/>
              </w:rPr>
            </w:pPr>
            <w:r w:rsidRPr="00353B58">
              <w:rPr>
                <w:rFonts w:ascii="Times New Roman" w:hAnsi="Times New Roman" w:cs="Times New Roman"/>
                <w:sz w:val="24"/>
                <w:szCs w:val="24"/>
              </w:rPr>
              <w:t>Employer</w:t>
            </w:r>
            <w:r w:rsidR="00F44CB7" w:rsidRPr="00353B58">
              <w:rPr>
                <w:rFonts w:ascii="Times New Roman" w:hAnsi="Times New Roman" w:cs="Times New Roman"/>
                <w:sz w:val="24"/>
                <w:szCs w:val="24"/>
              </w:rPr>
              <w:t xml:space="preserve">s must notify employees by May 31 that </w:t>
            </w:r>
            <w:r w:rsidR="00ED347F" w:rsidRPr="00353B58">
              <w:rPr>
                <w:rFonts w:ascii="Times New Roman" w:hAnsi="Times New Roman" w:cs="Times New Roman"/>
                <w:sz w:val="24"/>
                <w:szCs w:val="24"/>
              </w:rPr>
              <w:t>COBRA</w:t>
            </w:r>
            <w:r w:rsidR="00F44CB7" w:rsidRPr="00353B58">
              <w:rPr>
                <w:rFonts w:ascii="Times New Roman" w:hAnsi="Times New Roman" w:cs="Times New Roman"/>
                <w:sz w:val="24"/>
                <w:szCs w:val="24"/>
              </w:rPr>
              <w:t xml:space="preserve"> is available</w:t>
            </w:r>
            <w:r w:rsidRPr="00353B58">
              <w:rPr>
                <w:rFonts w:ascii="Times New Roman" w:hAnsi="Times New Roman" w:cs="Times New Roman"/>
                <w:sz w:val="24"/>
                <w:szCs w:val="24"/>
              </w:rPr>
              <w:t xml:space="preserve"> </w:t>
            </w:r>
            <w:r w:rsidR="00ED347F" w:rsidRPr="00353B58">
              <w:rPr>
                <w:rFonts w:ascii="Times New Roman" w:hAnsi="Times New Roman" w:cs="Times New Roman"/>
                <w:sz w:val="24"/>
                <w:szCs w:val="24"/>
              </w:rPr>
              <w:t xml:space="preserve">with </w:t>
            </w:r>
            <w:r w:rsidR="00DF4576" w:rsidRPr="00353B58">
              <w:rPr>
                <w:rFonts w:ascii="Times New Roman" w:hAnsi="Times New Roman" w:cs="Times New Roman"/>
                <w:sz w:val="24"/>
                <w:szCs w:val="24"/>
              </w:rPr>
              <w:t xml:space="preserve">100% federal coverage of COBRA premiums </w:t>
            </w:r>
            <w:r w:rsidR="00CA135A" w:rsidRPr="00353B58">
              <w:rPr>
                <w:rFonts w:ascii="Times New Roman" w:hAnsi="Times New Roman" w:cs="Times New Roman"/>
                <w:sz w:val="24"/>
                <w:szCs w:val="24"/>
              </w:rPr>
              <w:t xml:space="preserve">for April 1 through September 30. </w:t>
            </w:r>
            <w:r w:rsidR="0051149B" w:rsidRPr="00353B58">
              <w:rPr>
                <w:rFonts w:ascii="Times New Roman" w:hAnsi="Times New Roman" w:cs="Times New Roman"/>
                <w:sz w:val="24"/>
                <w:szCs w:val="24"/>
              </w:rPr>
              <w:t xml:space="preserve">Click </w:t>
            </w:r>
            <w:hyperlink r:id="rId121" w:history="1">
              <w:r w:rsidR="0051149B" w:rsidRPr="00353B58">
                <w:rPr>
                  <w:rStyle w:val="Hyperlink"/>
                  <w:rFonts w:ascii="Times New Roman" w:hAnsi="Times New Roman" w:cs="Times New Roman"/>
                  <w:color w:val="auto"/>
                  <w:sz w:val="24"/>
                  <w:szCs w:val="24"/>
                </w:rPr>
                <w:t>here</w:t>
              </w:r>
            </w:hyperlink>
            <w:r w:rsidR="0051149B" w:rsidRPr="00353B58">
              <w:rPr>
                <w:rFonts w:ascii="Times New Roman" w:hAnsi="Times New Roman" w:cs="Times New Roman"/>
                <w:sz w:val="24"/>
                <w:szCs w:val="24"/>
              </w:rPr>
              <w:t xml:space="preserve"> for IRS Guidance</w:t>
            </w:r>
            <w:r w:rsidR="00982B99" w:rsidRPr="00353B58">
              <w:rPr>
                <w:rFonts w:ascii="Times New Roman" w:hAnsi="Times New Roman" w:cs="Times New Roman"/>
                <w:sz w:val="24"/>
                <w:szCs w:val="24"/>
              </w:rPr>
              <w:t xml:space="preserve"> which explains how employers </w:t>
            </w:r>
            <w:r w:rsidR="00522C40" w:rsidRPr="00353B58">
              <w:rPr>
                <w:rFonts w:ascii="Times New Roman" w:hAnsi="Times New Roman" w:cs="Times New Roman"/>
                <w:sz w:val="24"/>
                <w:szCs w:val="24"/>
              </w:rPr>
              <w:t>can calculate and claim the tax credits</w:t>
            </w:r>
            <w:r w:rsidR="002E7B7B" w:rsidRPr="00353B58">
              <w:rPr>
                <w:rFonts w:ascii="Times New Roman" w:hAnsi="Times New Roman" w:cs="Times New Roman"/>
                <w:sz w:val="24"/>
                <w:szCs w:val="24"/>
              </w:rPr>
              <w:t xml:space="preserve">; </w:t>
            </w:r>
            <w:r w:rsidR="007A67BD" w:rsidRPr="00353B58">
              <w:rPr>
                <w:rFonts w:ascii="Times New Roman" w:hAnsi="Times New Roman" w:cs="Times New Roman"/>
                <w:sz w:val="24"/>
                <w:szCs w:val="24"/>
              </w:rPr>
              <w:t xml:space="preserve">click </w:t>
            </w:r>
            <w:hyperlink r:id="rId122" w:history="1">
              <w:r w:rsidR="007A67BD" w:rsidRPr="00353B58">
                <w:rPr>
                  <w:rStyle w:val="Hyperlink"/>
                  <w:rFonts w:ascii="Times New Roman" w:hAnsi="Times New Roman" w:cs="Times New Roman"/>
                  <w:color w:val="auto"/>
                  <w:sz w:val="24"/>
                  <w:szCs w:val="24"/>
                </w:rPr>
                <w:t>here</w:t>
              </w:r>
            </w:hyperlink>
            <w:r w:rsidR="007A67BD" w:rsidRPr="00353B58">
              <w:rPr>
                <w:rFonts w:ascii="Times New Roman" w:hAnsi="Times New Roman" w:cs="Times New Roman"/>
                <w:sz w:val="24"/>
                <w:szCs w:val="24"/>
              </w:rPr>
              <w:t xml:space="preserve"> for </w:t>
            </w:r>
            <w:r w:rsidR="00361ABB" w:rsidRPr="00353B58">
              <w:rPr>
                <w:rFonts w:ascii="Times New Roman" w:hAnsi="Times New Roman" w:cs="Times New Roman"/>
                <w:sz w:val="24"/>
                <w:szCs w:val="24"/>
              </w:rPr>
              <w:t xml:space="preserve">Labor Dept FAQs for employers; and </w:t>
            </w:r>
            <w:r w:rsidR="002E7B7B" w:rsidRPr="00353B58">
              <w:rPr>
                <w:rFonts w:ascii="Times New Roman" w:hAnsi="Times New Roman" w:cs="Times New Roman"/>
                <w:sz w:val="24"/>
                <w:szCs w:val="24"/>
              </w:rPr>
              <w:t xml:space="preserve">click </w:t>
            </w:r>
            <w:hyperlink r:id="rId123" w:history="1">
              <w:r w:rsidR="002E7B7B" w:rsidRPr="00353B58">
                <w:rPr>
                  <w:rStyle w:val="Hyperlink"/>
                  <w:rFonts w:ascii="Times New Roman" w:hAnsi="Times New Roman" w:cs="Times New Roman"/>
                  <w:color w:val="auto"/>
                  <w:sz w:val="24"/>
                  <w:szCs w:val="24"/>
                </w:rPr>
                <w:t>here</w:t>
              </w:r>
            </w:hyperlink>
            <w:r w:rsidR="002E7B7B" w:rsidRPr="00353B58">
              <w:rPr>
                <w:rFonts w:ascii="Times New Roman" w:hAnsi="Times New Roman" w:cs="Times New Roman"/>
                <w:sz w:val="24"/>
                <w:szCs w:val="24"/>
              </w:rPr>
              <w:t xml:space="preserve"> for </w:t>
            </w:r>
            <w:r w:rsidR="007E5D67" w:rsidRPr="00353B58">
              <w:rPr>
                <w:rFonts w:ascii="Times New Roman" w:hAnsi="Times New Roman" w:cs="Times New Roman"/>
                <w:sz w:val="24"/>
                <w:szCs w:val="24"/>
              </w:rPr>
              <w:t>Labor Dept. FAQs</w:t>
            </w:r>
            <w:r w:rsidR="00361ABB" w:rsidRPr="00353B58">
              <w:rPr>
                <w:rFonts w:ascii="Times New Roman" w:hAnsi="Times New Roman" w:cs="Times New Roman"/>
                <w:sz w:val="24"/>
                <w:szCs w:val="24"/>
              </w:rPr>
              <w:t xml:space="preserve"> for employees</w:t>
            </w:r>
            <w:r w:rsidR="007E5D67" w:rsidRPr="00353B58">
              <w:rPr>
                <w:rFonts w:ascii="Times New Roman" w:hAnsi="Times New Roman" w:cs="Times New Roman"/>
                <w:sz w:val="24"/>
                <w:szCs w:val="24"/>
              </w:rPr>
              <w:t>.</w:t>
            </w:r>
          </w:p>
        </w:tc>
        <w:tc>
          <w:tcPr>
            <w:tcW w:w="5220" w:type="dxa"/>
          </w:tcPr>
          <w:p w14:paraId="780D1A74" w14:textId="3AB5A73A" w:rsidR="00347698" w:rsidRPr="004B7D1E" w:rsidRDefault="00E34729" w:rsidP="00B834C7">
            <w:pPr>
              <w:rPr>
                <w:rFonts w:ascii="Times New Roman" w:hAnsi="Times New Roman" w:cs="Times New Roman"/>
                <w:sz w:val="24"/>
                <w:szCs w:val="24"/>
              </w:rPr>
            </w:pPr>
            <w:r w:rsidRPr="00353B58">
              <w:rPr>
                <w:rFonts w:ascii="Times New Roman" w:hAnsi="Times New Roman" w:cs="Times New Roman"/>
                <w:sz w:val="24"/>
                <w:szCs w:val="24"/>
              </w:rPr>
              <w:t>American Rescue Plan – Section 9501</w:t>
            </w:r>
          </w:p>
        </w:tc>
        <w:tc>
          <w:tcPr>
            <w:tcW w:w="2070" w:type="dxa"/>
          </w:tcPr>
          <w:p w14:paraId="3868B318" w14:textId="77777777" w:rsidR="006C20EE" w:rsidRPr="002A7A1F" w:rsidRDefault="006C20EE" w:rsidP="006C20EE">
            <w:pPr>
              <w:rPr>
                <w:rFonts w:ascii="Times New Roman" w:hAnsi="Times New Roman" w:cs="Times New Roman"/>
                <w:sz w:val="24"/>
                <w:szCs w:val="24"/>
              </w:rPr>
            </w:pPr>
            <w:r w:rsidRPr="002A7A1F">
              <w:rPr>
                <w:rFonts w:ascii="Times New Roman" w:hAnsi="Times New Roman" w:cs="Times New Roman"/>
                <w:sz w:val="24"/>
                <w:szCs w:val="24"/>
              </w:rPr>
              <w:t>Acute Care Facilities</w:t>
            </w:r>
          </w:p>
          <w:p w14:paraId="23AB761D" w14:textId="77777777" w:rsidR="006C20EE" w:rsidRPr="002A7A1F" w:rsidRDefault="006C20EE" w:rsidP="006C20EE">
            <w:pPr>
              <w:rPr>
                <w:rFonts w:ascii="Times New Roman" w:hAnsi="Times New Roman" w:cs="Times New Roman"/>
                <w:sz w:val="24"/>
                <w:szCs w:val="24"/>
              </w:rPr>
            </w:pPr>
            <w:r w:rsidRPr="002A7A1F">
              <w:rPr>
                <w:rFonts w:ascii="Times New Roman" w:hAnsi="Times New Roman" w:cs="Times New Roman"/>
                <w:sz w:val="24"/>
                <w:szCs w:val="24"/>
              </w:rPr>
              <w:t xml:space="preserve">Post-Acute </w:t>
            </w:r>
          </w:p>
          <w:p w14:paraId="03DEFA93" w14:textId="77777777" w:rsidR="006C20EE" w:rsidRPr="002A7A1F" w:rsidRDefault="006C20EE" w:rsidP="006C20EE">
            <w:pPr>
              <w:rPr>
                <w:rFonts w:ascii="Times New Roman" w:hAnsi="Times New Roman" w:cs="Times New Roman"/>
                <w:sz w:val="24"/>
                <w:szCs w:val="24"/>
              </w:rPr>
            </w:pPr>
            <w:r w:rsidRPr="002A7A1F">
              <w:rPr>
                <w:rFonts w:ascii="Times New Roman" w:hAnsi="Times New Roman" w:cs="Times New Roman"/>
                <w:sz w:val="24"/>
                <w:szCs w:val="24"/>
              </w:rPr>
              <w:t>Physicians</w:t>
            </w:r>
          </w:p>
          <w:p w14:paraId="1C3F8A2F" w14:textId="77777777" w:rsidR="006C20EE" w:rsidRPr="002A7A1F" w:rsidRDefault="006C20EE" w:rsidP="006C20EE">
            <w:pPr>
              <w:rPr>
                <w:rFonts w:ascii="Times New Roman" w:hAnsi="Times New Roman" w:cs="Times New Roman"/>
                <w:sz w:val="24"/>
                <w:szCs w:val="24"/>
              </w:rPr>
            </w:pPr>
            <w:r w:rsidRPr="002A7A1F">
              <w:rPr>
                <w:rFonts w:ascii="Times New Roman" w:hAnsi="Times New Roman" w:cs="Times New Roman"/>
                <w:sz w:val="24"/>
                <w:szCs w:val="24"/>
              </w:rPr>
              <w:t>Insurance</w:t>
            </w:r>
          </w:p>
          <w:p w14:paraId="29BCBCD1" w14:textId="77777777" w:rsidR="00347698" w:rsidRPr="006C20EE" w:rsidRDefault="00347698" w:rsidP="00B834C7">
            <w:pPr>
              <w:rPr>
                <w:rFonts w:ascii="Times New Roman" w:hAnsi="Times New Roman" w:cs="Times New Roman"/>
                <w:color w:val="FF0000"/>
                <w:sz w:val="24"/>
                <w:szCs w:val="24"/>
              </w:rPr>
            </w:pPr>
          </w:p>
        </w:tc>
        <w:tc>
          <w:tcPr>
            <w:tcW w:w="1410" w:type="dxa"/>
          </w:tcPr>
          <w:p w14:paraId="48A46E53" w14:textId="77777777" w:rsidR="00347698" w:rsidRDefault="00347698" w:rsidP="00B834C7">
            <w:pPr>
              <w:rPr>
                <w:rFonts w:ascii="Times New Roman" w:eastAsia="Calibri" w:hAnsi="Times New Roman" w:cs="Times New Roman"/>
                <w:sz w:val="24"/>
                <w:szCs w:val="24"/>
              </w:rPr>
            </w:pPr>
          </w:p>
        </w:tc>
      </w:tr>
      <w:tr w:rsidR="00347698" w:rsidRPr="004B7D1E" w14:paraId="64AC603F" w14:textId="77777777" w:rsidTr="00E328B7">
        <w:tc>
          <w:tcPr>
            <w:tcW w:w="1530" w:type="dxa"/>
          </w:tcPr>
          <w:p w14:paraId="33F62B8B" w14:textId="77777777" w:rsidR="00347698" w:rsidRPr="004B7D1E" w:rsidRDefault="00347698" w:rsidP="00B834C7">
            <w:pPr>
              <w:rPr>
                <w:rFonts w:ascii="Times New Roman" w:hAnsi="Times New Roman" w:cs="Times New Roman"/>
                <w:sz w:val="24"/>
                <w:szCs w:val="24"/>
              </w:rPr>
            </w:pPr>
          </w:p>
        </w:tc>
        <w:tc>
          <w:tcPr>
            <w:tcW w:w="4050" w:type="dxa"/>
          </w:tcPr>
          <w:p w14:paraId="05F138E2" w14:textId="77777777" w:rsidR="00347698" w:rsidRPr="004B7D1E" w:rsidRDefault="00347698" w:rsidP="00B834C7">
            <w:pPr>
              <w:rPr>
                <w:rFonts w:ascii="Times New Roman" w:hAnsi="Times New Roman" w:cs="Times New Roman"/>
                <w:sz w:val="24"/>
                <w:szCs w:val="24"/>
              </w:rPr>
            </w:pPr>
          </w:p>
        </w:tc>
        <w:tc>
          <w:tcPr>
            <w:tcW w:w="5220" w:type="dxa"/>
          </w:tcPr>
          <w:p w14:paraId="121FF139" w14:textId="77777777" w:rsidR="00347698" w:rsidRPr="004B7D1E" w:rsidRDefault="00347698" w:rsidP="00B834C7">
            <w:pPr>
              <w:rPr>
                <w:rFonts w:ascii="Times New Roman" w:hAnsi="Times New Roman" w:cs="Times New Roman"/>
                <w:sz w:val="24"/>
                <w:szCs w:val="24"/>
              </w:rPr>
            </w:pPr>
          </w:p>
        </w:tc>
        <w:tc>
          <w:tcPr>
            <w:tcW w:w="2070" w:type="dxa"/>
          </w:tcPr>
          <w:p w14:paraId="6E75D73E" w14:textId="77777777" w:rsidR="00347698" w:rsidRPr="004B7D1E" w:rsidRDefault="00347698" w:rsidP="00B834C7">
            <w:pPr>
              <w:rPr>
                <w:rFonts w:ascii="Times New Roman" w:hAnsi="Times New Roman" w:cs="Times New Roman"/>
                <w:sz w:val="24"/>
                <w:szCs w:val="24"/>
              </w:rPr>
            </w:pPr>
          </w:p>
        </w:tc>
        <w:tc>
          <w:tcPr>
            <w:tcW w:w="1410" w:type="dxa"/>
          </w:tcPr>
          <w:p w14:paraId="39CF66ED" w14:textId="77777777" w:rsidR="00347698" w:rsidRDefault="00347698" w:rsidP="00B834C7">
            <w:pPr>
              <w:rPr>
                <w:rFonts w:ascii="Times New Roman" w:eastAsia="Calibri" w:hAnsi="Times New Roman" w:cs="Times New Roman"/>
                <w:sz w:val="24"/>
                <w:szCs w:val="24"/>
              </w:rPr>
            </w:pPr>
          </w:p>
        </w:tc>
      </w:tr>
      <w:tr w:rsidR="00347698" w:rsidRPr="004B7D1E" w14:paraId="6B677A96" w14:textId="77777777" w:rsidTr="00E328B7">
        <w:tc>
          <w:tcPr>
            <w:tcW w:w="1530" w:type="dxa"/>
          </w:tcPr>
          <w:p w14:paraId="43F53C09" w14:textId="77777777" w:rsidR="00347698" w:rsidRPr="004B7D1E" w:rsidRDefault="00347698" w:rsidP="00B834C7">
            <w:pPr>
              <w:rPr>
                <w:rFonts w:ascii="Times New Roman" w:hAnsi="Times New Roman" w:cs="Times New Roman"/>
                <w:sz w:val="24"/>
                <w:szCs w:val="24"/>
              </w:rPr>
            </w:pPr>
          </w:p>
        </w:tc>
        <w:tc>
          <w:tcPr>
            <w:tcW w:w="4050" w:type="dxa"/>
          </w:tcPr>
          <w:p w14:paraId="320CF55E" w14:textId="77777777" w:rsidR="00347698" w:rsidRPr="004B7D1E" w:rsidRDefault="00347698" w:rsidP="00B834C7">
            <w:pPr>
              <w:rPr>
                <w:rFonts w:ascii="Times New Roman" w:hAnsi="Times New Roman" w:cs="Times New Roman"/>
                <w:sz w:val="24"/>
                <w:szCs w:val="24"/>
              </w:rPr>
            </w:pPr>
          </w:p>
        </w:tc>
        <w:tc>
          <w:tcPr>
            <w:tcW w:w="5220" w:type="dxa"/>
          </w:tcPr>
          <w:p w14:paraId="362DF7A8" w14:textId="77777777" w:rsidR="00347698" w:rsidRPr="004B7D1E" w:rsidRDefault="00347698" w:rsidP="00B834C7">
            <w:pPr>
              <w:rPr>
                <w:rFonts w:ascii="Times New Roman" w:hAnsi="Times New Roman" w:cs="Times New Roman"/>
                <w:sz w:val="24"/>
                <w:szCs w:val="24"/>
              </w:rPr>
            </w:pPr>
          </w:p>
        </w:tc>
        <w:tc>
          <w:tcPr>
            <w:tcW w:w="2070" w:type="dxa"/>
          </w:tcPr>
          <w:p w14:paraId="1C82C013" w14:textId="77777777" w:rsidR="00347698" w:rsidRPr="004B7D1E" w:rsidRDefault="00347698" w:rsidP="00B834C7">
            <w:pPr>
              <w:rPr>
                <w:rFonts w:ascii="Times New Roman" w:hAnsi="Times New Roman" w:cs="Times New Roman"/>
                <w:sz w:val="24"/>
                <w:szCs w:val="24"/>
              </w:rPr>
            </w:pPr>
          </w:p>
        </w:tc>
        <w:tc>
          <w:tcPr>
            <w:tcW w:w="1410" w:type="dxa"/>
          </w:tcPr>
          <w:p w14:paraId="5F0F5CC9" w14:textId="77777777" w:rsidR="00347698" w:rsidRDefault="00347698" w:rsidP="00B834C7">
            <w:pPr>
              <w:rPr>
                <w:rFonts w:ascii="Times New Roman" w:eastAsia="Calibri" w:hAnsi="Times New Roman" w:cs="Times New Roman"/>
                <w:sz w:val="24"/>
                <w:szCs w:val="24"/>
              </w:rPr>
            </w:pPr>
          </w:p>
        </w:tc>
      </w:tr>
      <w:tr w:rsidR="00347698" w:rsidRPr="004B7D1E" w14:paraId="403F089E" w14:textId="77777777" w:rsidTr="00E328B7">
        <w:tc>
          <w:tcPr>
            <w:tcW w:w="1530" w:type="dxa"/>
          </w:tcPr>
          <w:p w14:paraId="7BD6B816" w14:textId="77777777" w:rsidR="00347698" w:rsidRPr="004B7D1E" w:rsidRDefault="00347698" w:rsidP="00B834C7">
            <w:pPr>
              <w:rPr>
                <w:rFonts w:ascii="Times New Roman" w:hAnsi="Times New Roman" w:cs="Times New Roman"/>
                <w:sz w:val="24"/>
                <w:szCs w:val="24"/>
              </w:rPr>
            </w:pPr>
          </w:p>
        </w:tc>
        <w:tc>
          <w:tcPr>
            <w:tcW w:w="4050" w:type="dxa"/>
          </w:tcPr>
          <w:p w14:paraId="77611DE6" w14:textId="77777777" w:rsidR="00347698" w:rsidRPr="004B7D1E" w:rsidRDefault="00347698" w:rsidP="00B834C7">
            <w:pPr>
              <w:rPr>
                <w:rFonts w:ascii="Times New Roman" w:hAnsi="Times New Roman" w:cs="Times New Roman"/>
                <w:sz w:val="24"/>
                <w:szCs w:val="24"/>
              </w:rPr>
            </w:pPr>
          </w:p>
        </w:tc>
        <w:tc>
          <w:tcPr>
            <w:tcW w:w="5220" w:type="dxa"/>
          </w:tcPr>
          <w:p w14:paraId="63C4EEC6" w14:textId="77777777" w:rsidR="00347698" w:rsidRPr="004B7D1E" w:rsidRDefault="00347698" w:rsidP="00B834C7">
            <w:pPr>
              <w:rPr>
                <w:rFonts w:ascii="Times New Roman" w:hAnsi="Times New Roman" w:cs="Times New Roman"/>
                <w:sz w:val="24"/>
                <w:szCs w:val="24"/>
              </w:rPr>
            </w:pPr>
          </w:p>
        </w:tc>
        <w:tc>
          <w:tcPr>
            <w:tcW w:w="2070" w:type="dxa"/>
          </w:tcPr>
          <w:p w14:paraId="15090344" w14:textId="77777777" w:rsidR="00347698" w:rsidRPr="004B7D1E" w:rsidRDefault="00347698" w:rsidP="00B834C7">
            <w:pPr>
              <w:rPr>
                <w:rFonts w:ascii="Times New Roman" w:hAnsi="Times New Roman" w:cs="Times New Roman"/>
                <w:sz w:val="24"/>
                <w:szCs w:val="24"/>
              </w:rPr>
            </w:pPr>
          </w:p>
        </w:tc>
        <w:tc>
          <w:tcPr>
            <w:tcW w:w="1410" w:type="dxa"/>
          </w:tcPr>
          <w:p w14:paraId="15CEF94F" w14:textId="77777777" w:rsidR="00347698" w:rsidRDefault="00347698" w:rsidP="00B834C7">
            <w:pPr>
              <w:rPr>
                <w:rFonts w:ascii="Times New Roman" w:eastAsia="Calibri" w:hAnsi="Times New Roman" w:cs="Times New Roman"/>
                <w:sz w:val="24"/>
                <w:szCs w:val="24"/>
              </w:rPr>
            </w:pPr>
          </w:p>
        </w:tc>
      </w:tr>
      <w:tr w:rsidR="00347698" w:rsidRPr="004B7D1E" w14:paraId="23E6171B" w14:textId="77777777" w:rsidTr="00E328B7">
        <w:tc>
          <w:tcPr>
            <w:tcW w:w="1530" w:type="dxa"/>
          </w:tcPr>
          <w:p w14:paraId="4D3A62B9" w14:textId="77777777" w:rsidR="00347698" w:rsidRPr="004B7D1E" w:rsidRDefault="00347698" w:rsidP="00B834C7">
            <w:pPr>
              <w:rPr>
                <w:rFonts w:ascii="Times New Roman" w:hAnsi="Times New Roman" w:cs="Times New Roman"/>
                <w:sz w:val="24"/>
                <w:szCs w:val="24"/>
              </w:rPr>
            </w:pPr>
          </w:p>
        </w:tc>
        <w:tc>
          <w:tcPr>
            <w:tcW w:w="4050" w:type="dxa"/>
          </w:tcPr>
          <w:p w14:paraId="53EA3E6E" w14:textId="77777777" w:rsidR="00347698" w:rsidRPr="004B7D1E" w:rsidRDefault="00347698" w:rsidP="00B834C7">
            <w:pPr>
              <w:rPr>
                <w:rFonts w:ascii="Times New Roman" w:hAnsi="Times New Roman" w:cs="Times New Roman"/>
                <w:sz w:val="24"/>
                <w:szCs w:val="24"/>
              </w:rPr>
            </w:pPr>
          </w:p>
        </w:tc>
        <w:tc>
          <w:tcPr>
            <w:tcW w:w="5220" w:type="dxa"/>
          </w:tcPr>
          <w:p w14:paraId="5C69D907" w14:textId="77777777" w:rsidR="00347698" w:rsidRPr="004B7D1E" w:rsidRDefault="00347698" w:rsidP="00B834C7">
            <w:pPr>
              <w:rPr>
                <w:rFonts w:ascii="Times New Roman" w:hAnsi="Times New Roman" w:cs="Times New Roman"/>
                <w:sz w:val="24"/>
                <w:szCs w:val="24"/>
              </w:rPr>
            </w:pPr>
          </w:p>
        </w:tc>
        <w:tc>
          <w:tcPr>
            <w:tcW w:w="2070" w:type="dxa"/>
          </w:tcPr>
          <w:p w14:paraId="63B7BDED" w14:textId="77777777" w:rsidR="00347698" w:rsidRPr="004B7D1E" w:rsidRDefault="00347698" w:rsidP="00B834C7">
            <w:pPr>
              <w:rPr>
                <w:rFonts w:ascii="Times New Roman" w:hAnsi="Times New Roman" w:cs="Times New Roman"/>
                <w:sz w:val="24"/>
                <w:szCs w:val="24"/>
              </w:rPr>
            </w:pPr>
          </w:p>
        </w:tc>
        <w:tc>
          <w:tcPr>
            <w:tcW w:w="1410" w:type="dxa"/>
          </w:tcPr>
          <w:p w14:paraId="1AFE2BE1" w14:textId="77777777" w:rsidR="00347698" w:rsidRDefault="00347698" w:rsidP="00B834C7">
            <w:pPr>
              <w:rPr>
                <w:rFonts w:ascii="Times New Roman" w:eastAsia="Calibri" w:hAnsi="Times New Roman" w:cs="Times New Roman"/>
                <w:sz w:val="24"/>
                <w:szCs w:val="24"/>
              </w:rPr>
            </w:pPr>
          </w:p>
        </w:tc>
      </w:tr>
      <w:tr w:rsidR="00347698" w:rsidRPr="004B7D1E" w14:paraId="03257C49" w14:textId="77777777" w:rsidTr="00E328B7">
        <w:tc>
          <w:tcPr>
            <w:tcW w:w="1530" w:type="dxa"/>
          </w:tcPr>
          <w:p w14:paraId="66FD83FE" w14:textId="77777777" w:rsidR="00347698" w:rsidRPr="004B7D1E" w:rsidRDefault="00347698" w:rsidP="00DC488A">
            <w:pPr>
              <w:rPr>
                <w:rFonts w:ascii="Times New Roman" w:hAnsi="Times New Roman" w:cs="Times New Roman"/>
                <w:sz w:val="24"/>
                <w:szCs w:val="24"/>
              </w:rPr>
            </w:pPr>
          </w:p>
        </w:tc>
        <w:tc>
          <w:tcPr>
            <w:tcW w:w="4050" w:type="dxa"/>
          </w:tcPr>
          <w:p w14:paraId="26BD9E56" w14:textId="77777777" w:rsidR="00347698" w:rsidRPr="004B7D1E" w:rsidRDefault="00347698" w:rsidP="00DC488A">
            <w:pPr>
              <w:rPr>
                <w:rFonts w:ascii="Times New Roman" w:hAnsi="Times New Roman" w:cs="Times New Roman"/>
                <w:sz w:val="24"/>
                <w:szCs w:val="24"/>
              </w:rPr>
            </w:pPr>
          </w:p>
        </w:tc>
        <w:tc>
          <w:tcPr>
            <w:tcW w:w="5220" w:type="dxa"/>
          </w:tcPr>
          <w:p w14:paraId="537014C5" w14:textId="77777777" w:rsidR="00347698" w:rsidRPr="004B7D1E" w:rsidRDefault="00347698" w:rsidP="00DC488A">
            <w:pPr>
              <w:rPr>
                <w:rFonts w:ascii="Times New Roman" w:hAnsi="Times New Roman" w:cs="Times New Roman"/>
                <w:sz w:val="24"/>
                <w:szCs w:val="24"/>
              </w:rPr>
            </w:pPr>
          </w:p>
        </w:tc>
        <w:tc>
          <w:tcPr>
            <w:tcW w:w="2070" w:type="dxa"/>
          </w:tcPr>
          <w:p w14:paraId="0DD9A701" w14:textId="77777777" w:rsidR="00347698" w:rsidRPr="004B7D1E" w:rsidRDefault="00347698" w:rsidP="00DC488A">
            <w:pPr>
              <w:rPr>
                <w:rFonts w:ascii="Times New Roman" w:hAnsi="Times New Roman" w:cs="Times New Roman"/>
                <w:sz w:val="24"/>
                <w:szCs w:val="24"/>
              </w:rPr>
            </w:pPr>
          </w:p>
        </w:tc>
        <w:tc>
          <w:tcPr>
            <w:tcW w:w="1410" w:type="dxa"/>
          </w:tcPr>
          <w:p w14:paraId="71E8983E" w14:textId="77777777" w:rsidR="00347698" w:rsidRDefault="00347698" w:rsidP="00DC488A">
            <w:pPr>
              <w:rPr>
                <w:rFonts w:ascii="Times New Roman" w:eastAsia="Calibri" w:hAnsi="Times New Roman" w:cs="Times New Roman"/>
                <w:sz w:val="24"/>
                <w:szCs w:val="24"/>
              </w:rPr>
            </w:pPr>
          </w:p>
        </w:tc>
      </w:tr>
    </w:tbl>
    <w:p w14:paraId="33D2182B" w14:textId="77777777" w:rsidR="00B4614C" w:rsidRPr="004B7D1E" w:rsidRDefault="00B4614C" w:rsidP="003C443C">
      <w:pPr>
        <w:rPr>
          <w:rFonts w:ascii="Times New Roman" w:hAnsi="Times New Roman" w:cs="Times New Roman"/>
          <w:i/>
          <w:sz w:val="24"/>
          <w:szCs w:val="24"/>
        </w:rPr>
      </w:pPr>
    </w:p>
    <w:p w14:paraId="1DF604F6" w14:textId="77777777" w:rsidR="003C443C" w:rsidRPr="004B7D1E" w:rsidRDefault="003C443C" w:rsidP="003C443C">
      <w:pPr>
        <w:rPr>
          <w:rFonts w:ascii="Times New Roman" w:hAnsi="Times New Roman" w:cs="Times New Roman"/>
          <w:sz w:val="24"/>
          <w:szCs w:val="24"/>
        </w:rPr>
      </w:pPr>
    </w:p>
    <w:p w14:paraId="022914F5" w14:textId="77777777" w:rsidR="003C443C" w:rsidRPr="004B7D1E" w:rsidRDefault="003C443C" w:rsidP="003C443C">
      <w:pPr>
        <w:contextualSpacing/>
        <w:rPr>
          <w:rFonts w:ascii="Times New Roman" w:hAnsi="Times New Roman" w:cs="Times New Roman"/>
          <w:sz w:val="24"/>
          <w:szCs w:val="24"/>
        </w:rPr>
      </w:pPr>
    </w:p>
    <w:p w14:paraId="7D15A855" w14:textId="58E4D998" w:rsidR="003C443C" w:rsidRPr="004B7D1E" w:rsidRDefault="003C443C" w:rsidP="00B52C46">
      <w:pPr>
        <w:rPr>
          <w:rFonts w:ascii="Times New Roman" w:hAnsi="Times New Roman" w:cs="Times New Roman"/>
          <w:sz w:val="24"/>
          <w:szCs w:val="24"/>
        </w:rPr>
      </w:pPr>
    </w:p>
    <w:sectPr w:rsidR="003C443C" w:rsidRPr="004B7D1E" w:rsidSect="00CF484B">
      <w:footerReference w:type="default" r:id="rId124"/>
      <w:headerReference w:type="first" r:id="rId125"/>
      <w:footerReference w:type="first" r:id="rId126"/>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41C2" w14:textId="77777777" w:rsidR="00D34000" w:rsidRDefault="00D34000" w:rsidP="00E178A2">
      <w:r>
        <w:separator/>
      </w:r>
    </w:p>
  </w:endnote>
  <w:endnote w:type="continuationSeparator" w:id="0">
    <w:p w14:paraId="42B48D62" w14:textId="77777777" w:rsidR="00D34000" w:rsidRDefault="00D34000" w:rsidP="00E178A2">
      <w:r>
        <w:continuationSeparator/>
      </w:r>
    </w:p>
  </w:endnote>
  <w:endnote w:type="continuationNotice" w:id="1">
    <w:p w14:paraId="6A476F99" w14:textId="77777777" w:rsidR="00D34000" w:rsidRDefault="00D34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338239"/>
      <w:docPartObj>
        <w:docPartGallery w:val="Page Numbers (Bottom of Page)"/>
        <w:docPartUnique/>
      </w:docPartObj>
    </w:sdtPr>
    <w:sdtEndPr>
      <w:rPr>
        <w:noProof/>
      </w:rPr>
    </w:sdtEndPr>
    <w:sdtContent>
      <w:p w14:paraId="7F106BD3" w14:textId="77777777" w:rsidR="00F024E3" w:rsidRDefault="00F02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579BC" w14:textId="77777777" w:rsidR="00F024E3" w:rsidRDefault="00F02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372914"/>
      <w:docPartObj>
        <w:docPartGallery w:val="Page Numbers (Bottom of Page)"/>
        <w:docPartUnique/>
      </w:docPartObj>
    </w:sdtPr>
    <w:sdtEndPr>
      <w:rPr>
        <w:noProof/>
        <w:sz w:val="20"/>
        <w:szCs w:val="20"/>
      </w:rPr>
    </w:sdtEndPr>
    <w:sdtContent>
      <w:p w14:paraId="3B433A30" w14:textId="5C200D01" w:rsidR="00F024E3" w:rsidRDefault="00F02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9ADF4" w14:textId="77777777" w:rsidR="00F024E3" w:rsidRDefault="00F0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6087" w14:textId="77777777" w:rsidR="00D34000" w:rsidRDefault="00D34000" w:rsidP="00E178A2">
      <w:r>
        <w:separator/>
      </w:r>
    </w:p>
  </w:footnote>
  <w:footnote w:type="continuationSeparator" w:id="0">
    <w:p w14:paraId="65363E1F" w14:textId="77777777" w:rsidR="00D34000" w:rsidRDefault="00D34000" w:rsidP="00E178A2">
      <w:r>
        <w:continuationSeparator/>
      </w:r>
    </w:p>
  </w:footnote>
  <w:footnote w:type="continuationNotice" w:id="1">
    <w:p w14:paraId="4F579FF8" w14:textId="77777777" w:rsidR="00D34000" w:rsidRDefault="00D34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4CD6" w14:textId="77777777" w:rsidR="00F024E3" w:rsidRDefault="59A315BA">
    <w:pPr>
      <w:pStyle w:val="Header"/>
    </w:pPr>
    <w:r>
      <w:rPr>
        <w:noProof/>
      </w:rPr>
      <w:drawing>
        <wp:inline distT="0" distB="0" distL="0" distR="0" wp14:anchorId="26BFECE6" wp14:editId="6F131087">
          <wp:extent cx="2164080" cy="7073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4080" cy="707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7697"/>
    <w:multiLevelType w:val="hybridMultilevel"/>
    <w:tmpl w:val="6A2C9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064"/>
    <w:multiLevelType w:val="multilevel"/>
    <w:tmpl w:val="FF029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70960"/>
    <w:multiLevelType w:val="hybridMultilevel"/>
    <w:tmpl w:val="9B1AB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3C54B9"/>
    <w:multiLevelType w:val="hybridMultilevel"/>
    <w:tmpl w:val="2906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103AB"/>
    <w:multiLevelType w:val="hybridMultilevel"/>
    <w:tmpl w:val="9392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0731A"/>
    <w:multiLevelType w:val="multilevel"/>
    <w:tmpl w:val="DF8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676E7"/>
    <w:multiLevelType w:val="hybridMultilevel"/>
    <w:tmpl w:val="8E2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C2956"/>
    <w:multiLevelType w:val="hybridMultilevel"/>
    <w:tmpl w:val="E9B4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3B30"/>
    <w:multiLevelType w:val="hybridMultilevel"/>
    <w:tmpl w:val="D6A2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1"/>
  </w:num>
  <w:num w:numId="6">
    <w:abstractNumId w:val="8"/>
  </w:num>
  <w:num w:numId="7">
    <w:abstractNumId w:val="4"/>
  </w:num>
  <w:num w:numId="8">
    <w:abstractNumId w:val="2"/>
  </w:num>
  <w:num w:numId="9">
    <w:abstractNumId w:val="5"/>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A2"/>
    <w:rsid w:val="0000133A"/>
    <w:rsid w:val="00001A76"/>
    <w:rsid w:val="00003960"/>
    <w:rsid w:val="00003F78"/>
    <w:rsid w:val="00005DA7"/>
    <w:rsid w:val="00005FF4"/>
    <w:rsid w:val="00006EA2"/>
    <w:rsid w:val="000075CC"/>
    <w:rsid w:val="00010DC2"/>
    <w:rsid w:val="0001317F"/>
    <w:rsid w:val="00016878"/>
    <w:rsid w:val="00016CC4"/>
    <w:rsid w:val="00020B6C"/>
    <w:rsid w:val="00020FEA"/>
    <w:rsid w:val="00021FB1"/>
    <w:rsid w:val="000256B8"/>
    <w:rsid w:val="00027E00"/>
    <w:rsid w:val="00030AA7"/>
    <w:rsid w:val="00031C23"/>
    <w:rsid w:val="00031D8D"/>
    <w:rsid w:val="000335F4"/>
    <w:rsid w:val="0003463F"/>
    <w:rsid w:val="00034D14"/>
    <w:rsid w:val="00041041"/>
    <w:rsid w:val="000414F4"/>
    <w:rsid w:val="00041828"/>
    <w:rsid w:val="00041AD6"/>
    <w:rsid w:val="000422A6"/>
    <w:rsid w:val="00044284"/>
    <w:rsid w:val="0004507C"/>
    <w:rsid w:val="00045B35"/>
    <w:rsid w:val="000465A2"/>
    <w:rsid w:val="000476B9"/>
    <w:rsid w:val="00051AE7"/>
    <w:rsid w:val="00053715"/>
    <w:rsid w:val="000543C3"/>
    <w:rsid w:val="000549E0"/>
    <w:rsid w:val="0005661C"/>
    <w:rsid w:val="00056C99"/>
    <w:rsid w:val="00057701"/>
    <w:rsid w:val="000601C4"/>
    <w:rsid w:val="00061AD9"/>
    <w:rsid w:val="0006260B"/>
    <w:rsid w:val="000632D7"/>
    <w:rsid w:val="000642AB"/>
    <w:rsid w:val="0006677A"/>
    <w:rsid w:val="00066959"/>
    <w:rsid w:val="000669F1"/>
    <w:rsid w:val="000706F6"/>
    <w:rsid w:val="00073DC5"/>
    <w:rsid w:val="00074DF7"/>
    <w:rsid w:val="0007681E"/>
    <w:rsid w:val="000769E2"/>
    <w:rsid w:val="000825DF"/>
    <w:rsid w:val="00083603"/>
    <w:rsid w:val="00084BAA"/>
    <w:rsid w:val="00085263"/>
    <w:rsid w:val="00086B19"/>
    <w:rsid w:val="00086B97"/>
    <w:rsid w:val="00086BC4"/>
    <w:rsid w:val="00087BB9"/>
    <w:rsid w:val="00087BC5"/>
    <w:rsid w:val="00091ED8"/>
    <w:rsid w:val="0009214C"/>
    <w:rsid w:val="00094B1A"/>
    <w:rsid w:val="000958C3"/>
    <w:rsid w:val="0009669F"/>
    <w:rsid w:val="00097938"/>
    <w:rsid w:val="00097EF4"/>
    <w:rsid w:val="000A07E7"/>
    <w:rsid w:val="000A1D87"/>
    <w:rsid w:val="000A1D8F"/>
    <w:rsid w:val="000A1EF7"/>
    <w:rsid w:val="000A2CF4"/>
    <w:rsid w:val="000A3F8A"/>
    <w:rsid w:val="000A5D59"/>
    <w:rsid w:val="000B1620"/>
    <w:rsid w:val="000B2274"/>
    <w:rsid w:val="000B3262"/>
    <w:rsid w:val="000B4543"/>
    <w:rsid w:val="000B5947"/>
    <w:rsid w:val="000B62B2"/>
    <w:rsid w:val="000B637E"/>
    <w:rsid w:val="000B662B"/>
    <w:rsid w:val="000B6D38"/>
    <w:rsid w:val="000B72FE"/>
    <w:rsid w:val="000C0551"/>
    <w:rsid w:val="000C0794"/>
    <w:rsid w:val="000C1555"/>
    <w:rsid w:val="000C1B94"/>
    <w:rsid w:val="000C34C9"/>
    <w:rsid w:val="000C3708"/>
    <w:rsid w:val="000C38A3"/>
    <w:rsid w:val="000C4B4E"/>
    <w:rsid w:val="000C515C"/>
    <w:rsid w:val="000C69D0"/>
    <w:rsid w:val="000D093F"/>
    <w:rsid w:val="000D0E39"/>
    <w:rsid w:val="000D1F12"/>
    <w:rsid w:val="000D2195"/>
    <w:rsid w:val="000D2250"/>
    <w:rsid w:val="000D2D04"/>
    <w:rsid w:val="000D34CD"/>
    <w:rsid w:val="000D4B8F"/>
    <w:rsid w:val="000D62A5"/>
    <w:rsid w:val="000D65FE"/>
    <w:rsid w:val="000D6610"/>
    <w:rsid w:val="000D6FF2"/>
    <w:rsid w:val="000E01D1"/>
    <w:rsid w:val="000E025A"/>
    <w:rsid w:val="000E1CAD"/>
    <w:rsid w:val="000E56F0"/>
    <w:rsid w:val="000E7580"/>
    <w:rsid w:val="000F0ADA"/>
    <w:rsid w:val="000F0FBB"/>
    <w:rsid w:val="000F3273"/>
    <w:rsid w:val="000F4376"/>
    <w:rsid w:val="000F4BBD"/>
    <w:rsid w:val="000F4DD2"/>
    <w:rsid w:val="000F6095"/>
    <w:rsid w:val="001004CD"/>
    <w:rsid w:val="00100530"/>
    <w:rsid w:val="00101C25"/>
    <w:rsid w:val="00102D95"/>
    <w:rsid w:val="0010348F"/>
    <w:rsid w:val="0010367C"/>
    <w:rsid w:val="00105180"/>
    <w:rsid w:val="00105932"/>
    <w:rsid w:val="001067BD"/>
    <w:rsid w:val="00106A10"/>
    <w:rsid w:val="00106BDF"/>
    <w:rsid w:val="001074AA"/>
    <w:rsid w:val="001103DF"/>
    <w:rsid w:val="0011079D"/>
    <w:rsid w:val="0011186E"/>
    <w:rsid w:val="001126C5"/>
    <w:rsid w:val="0011294E"/>
    <w:rsid w:val="00112F1E"/>
    <w:rsid w:val="00112F53"/>
    <w:rsid w:val="001146CE"/>
    <w:rsid w:val="00114AD2"/>
    <w:rsid w:val="00116E44"/>
    <w:rsid w:val="001222AF"/>
    <w:rsid w:val="00124DAE"/>
    <w:rsid w:val="00124DC3"/>
    <w:rsid w:val="00125106"/>
    <w:rsid w:val="00126AFF"/>
    <w:rsid w:val="00126CD3"/>
    <w:rsid w:val="00126D6F"/>
    <w:rsid w:val="001279B0"/>
    <w:rsid w:val="00127DA0"/>
    <w:rsid w:val="00127DD5"/>
    <w:rsid w:val="00130CE7"/>
    <w:rsid w:val="0013540D"/>
    <w:rsid w:val="00136C74"/>
    <w:rsid w:val="001371C8"/>
    <w:rsid w:val="00137B9C"/>
    <w:rsid w:val="001407D3"/>
    <w:rsid w:val="001428D3"/>
    <w:rsid w:val="001444D0"/>
    <w:rsid w:val="0014497E"/>
    <w:rsid w:val="00145C24"/>
    <w:rsid w:val="00150A3E"/>
    <w:rsid w:val="00153887"/>
    <w:rsid w:val="00155BE5"/>
    <w:rsid w:val="00156B37"/>
    <w:rsid w:val="00156DDD"/>
    <w:rsid w:val="00157966"/>
    <w:rsid w:val="00161171"/>
    <w:rsid w:val="001626DA"/>
    <w:rsid w:val="00162A5C"/>
    <w:rsid w:val="00163664"/>
    <w:rsid w:val="00164D93"/>
    <w:rsid w:val="001653F5"/>
    <w:rsid w:val="001660BE"/>
    <w:rsid w:val="00167018"/>
    <w:rsid w:val="00167364"/>
    <w:rsid w:val="00167B3D"/>
    <w:rsid w:val="001720C2"/>
    <w:rsid w:val="0017299E"/>
    <w:rsid w:val="00172E52"/>
    <w:rsid w:val="0018105F"/>
    <w:rsid w:val="001821F2"/>
    <w:rsid w:val="00182C7D"/>
    <w:rsid w:val="001833A6"/>
    <w:rsid w:val="00183664"/>
    <w:rsid w:val="00184A2C"/>
    <w:rsid w:val="001856FB"/>
    <w:rsid w:val="00186B71"/>
    <w:rsid w:val="001870C1"/>
    <w:rsid w:val="00187460"/>
    <w:rsid w:val="0018758B"/>
    <w:rsid w:val="001953B1"/>
    <w:rsid w:val="0019570E"/>
    <w:rsid w:val="001968DA"/>
    <w:rsid w:val="00196AB9"/>
    <w:rsid w:val="00196BB1"/>
    <w:rsid w:val="001A15A3"/>
    <w:rsid w:val="001A2790"/>
    <w:rsid w:val="001A400B"/>
    <w:rsid w:val="001A5284"/>
    <w:rsid w:val="001A5617"/>
    <w:rsid w:val="001A6060"/>
    <w:rsid w:val="001A645E"/>
    <w:rsid w:val="001A6E84"/>
    <w:rsid w:val="001A72A0"/>
    <w:rsid w:val="001A7F49"/>
    <w:rsid w:val="001B0E96"/>
    <w:rsid w:val="001B1C6C"/>
    <w:rsid w:val="001B1D6C"/>
    <w:rsid w:val="001B2E59"/>
    <w:rsid w:val="001B352E"/>
    <w:rsid w:val="001B3CAA"/>
    <w:rsid w:val="001B4D7D"/>
    <w:rsid w:val="001B5581"/>
    <w:rsid w:val="001B5937"/>
    <w:rsid w:val="001B5F99"/>
    <w:rsid w:val="001B7CAD"/>
    <w:rsid w:val="001C1B97"/>
    <w:rsid w:val="001C2842"/>
    <w:rsid w:val="001C2AB2"/>
    <w:rsid w:val="001C2D39"/>
    <w:rsid w:val="001C512D"/>
    <w:rsid w:val="001C6B11"/>
    <w:rsid w:val="001C7105"/>
    <w:rsid w:val="001D115F"/>
    <w:rsid w:val="001D45B9"/>
    <w:rsid w:val="001D67EE"/>
    <w:rsid w:val="001D720B"/>
    <w:rsid w:val="001D76C8"/>
    <w:rsid w:val="001D78A4"/>
    <w:rsid w:val="001E01D2"/>
    <w:rsid w:val="001E0D14"/>
    <w:rsid w:val="001E2CF3"/>
    <w:rsid w:val="001E3296"/>
    <w:rsid w:val="001E6A25"/>
    <w:rsid w:val="001E7C5A"/>
    <w:rsid w:val="001F1A64"/>
    <w:rsid w:val="001F1EE7"/>
    <w:rsid w:val="001F283A"/>
    <w:rsid w:val="001F2B5F"/>
    <w:rsid w:val="001F2C2E"/>
    <w:rsid w:val="001F4024"/>
    <w:rsid w:val="001F4851"/>
    <w:rsid w:val="001F56DE"/>
    <w:rsid w:val="00202399"/>
    <w:rsid w:val="00203571"/>
    <w:rsid w:val="00203DB7"/>
    <w:rsid w:val="002045F6"/>
    <w:rsid w:val="00204A4E"/>
    <w:rsid w:val="00204CB1"/>
    <w:rsid w:val="00205B86"/>
    <w:rsid w:val="00210C88"/>
    <w:rsid w:val="002111B3"/>
    <w:rsid w:val="00211F8F"/>
    <w:rsid w:val="00212E64"/>
    <w:rsid w:val="00213B43"/>
    <w:rsid w:val="00213F02"/>
    <w:rsid w:val="002151F0"/>
    <w:rsid w:val="0021540C"/>
    <w:rsid w:val="002168A9"/>
    <w:rsid w:val="00216A3D"/>
    <w:rsid w:val="00216E79"/>
    <w:rsid w:val="00217685"/>
    <w:rsid w:val="00217BEB"/>
    <w:rsid w:val="00217EBD"/>
    <w:rsid w:val="00220160"/>
    <w:rsid w:val="00220781"/>
    <w:rsid w:val="00220F81"/>
    <w:rsid w:val="00222898"/>
    <w:rsid w:val="002242B2"/>
    <w:rsid w:val="00224680"/>
    <w:rsid w:val="00224FDA"/>
    <w:rsid w:val="002255B6"/>
    <w:rsid w:val="0022582A"/>
    <w:rsid w:val="00225876"/>
    <w:rsid w:val="0022645D"/>
    <w:rsid w:val="00230C76"/>
    <w:rsid w:val="00230D37"/>
    <w:rsid w:val="002322F0"/>
    <w:rsid w:val="00232CEE"/>
    <w:rsid w:val="002347E2"/>
    <w:rsid w:val="00234A98"/>
    <w:rsid w:val="0023794C"/>
    <w:rsid w:val="00237B9C"/>
    <w:rsid w:val="00240180"/>
    <w:rsid w:val="00240F1F"/>
    <w:rsid w:val="00241883"/>
    <w:rsid w:val="00244999"/>
    <w:rsid w:val="0024547F"/>
    <w:rsid w:val="0024585D"/>
    <w:rsid w:val="00245BB2"/>
    <w:rsid w:val="00247269"/>
    <w:rsid w:val="00250E69"/>
    <w:rsid w:val="002510EA"/>
    <w:rsid w:val="00251119"/>
    <w:rsid w:val="002557C2"/>
    <w:rsid w:val="00256DBB"/>
    <w:rsid w:val="00256F67"/>
    <w:rsid w:val="00257385"/>
    <w:rsid w:val="0025795D"/>
    <w:rsid w:val="00257B02"/>
    <w:rsid w:val="0026013A"/>
    <w:rsid w:val="00260CA4"/>
    <w:rsid w:val="00261AE5"/>
    <w:rsid w:val="002626C6"/>
    <w:rsid w:val="0026326B"/>
    <w:rsid w:val="00264DC8"/>
    <w:rsid w:val="002650C4"/>
    <w:rsid w:val="002702D0"/>
    <w:rsid w:val="00270371"/>
    <w:rsid w:val="00270818"/>
    <w:rsid w:val="00272202"/>
    <w:rsid w:val="00273097"/>
    <w:rsid w:val="00275A40"/>
    <w:rsid w:val="00276E3A"/>
    <w:rsid w:val="00277787"/>
    <w:rsid w:val="00280885"/>
    <w:rsid w:val="002816C8"/>
    <w:rsid w:val="00281F64"/>
    <w:rsid w:val="00282745"/>
    <w:rsid w:val="002850C3"/>
    <w:rsid w:val="00285BEA"/>
    <w:rsid w:val="002871B5"/>
    <w:rsid w:val="00291527"/>
    <w:rsid w:val="002918CE"/>
    <w:rsid w:val="002922AC"/>
    <w:rsid w:val="00294091"/>
    <w:rsid w:val="002A1C53"/>
    <w:rsid w:val="002A2793"/>
    <w:rsid w:val="002A77F5"/>
    <w:rsid w:val="002A7A1F"/>
    <w:rsid w:val="002B0AE1"/>
    <w:rsid w:val="002B11D9"/>
    <w:rsid w:val="002B139C"/>
    <w:rsid w:val="002B3557"/>
    <w:rsid w:val="002B35C5"/>
    <w:rsid w:val="002B3AFF"/>
    <w:rsid w:val="002B7052"/>
    <w:rsid w:val="002B7812"/>
    <w:rsid w:val="002B7E5B"/>
    <w:rsid w:val="002C1111"/>
    <w:rsid w:val="002C47BA"/>
    <w:rsid w:val="002C4D78"/>
    <w:rsid w:val="002C6787"/>
    <w:rsid w:val="002C6D14"/>
    <w:rsid w:val="002C7C16"/>
    <w:rsid w:val="002D0641"/>
    <w:rsid w:val="002D0CBF"/>
    <w:rsid w:val="002D3446"/>
    <w:rsid w:val="002D455D"/>
    <w:rsid w:val="002D5D8C"/>
    <w:rsid w:val="002E027E"/>
    <w:rsid w:val="002E031C"/>
    <w:rsid w:val="002E0B1E"/>
    <w:rsid w:val="002E163F"/>
    <w:rsid w:val="002E4026"/>
    <w:rsid w:val="002E7429"/>
    <w:rsid w:val="002E75BF"/>
    <w:rsid w:val="002E7A87"/>
    <w:rsid w:val="002E7B7B"/>
    <w:rsid w:val="002F02DC"/>
    <w:rsid w:val="002F0E19"/>
    <w:rsid w:val="002F0F4C"/>
    <w:rsid w:val="002F2DDE"/>
    <w:rsid w:val="002F3130"/>
    <w:rsid w:val="002F3678"/>
    <w:rsid w:val="002F534C"/>
    <w:rsid w:val="002F5F59"/>
    <w:rsid w:val="002F7BED"/>
    <w:rsid w:val="0030096A"/>
    <w:rsid w:val="0030107F"/>
    <w:rsid w:val="00302CA1"/>
    <w:rsid w:val="00304287"/>
    <w:rsid w:val="0030501D"/>
    <w:rsid w:val="003051E3"/>
    <w:rsid w:val="0030663E"/>
    <w:rsid w:val="00307029"/>
    <w:rsid w:val="0031206E"/>
    <w:rsid w:val="00313362"/>
    <w:rsid w:val="0031433E"/>
    <w:rsid w:val="00315C55"/>
    <w:rsid w:val="00315DC9"/>
    <w:rsid w:val="003164EF"/>
    <w:rsid w:val="003201CC"/>
    <w:rsid w:val="0032137D"/>
    <w:rsid w:val="00323229"/>
    <w:rsid w:val="0032339C"/>
    <w:rsid w:val="003249F7"/>
    <w:rsid w:val="003253AE"/>
    <w:rsid w:val="00325920"/>
    <w:rsid w:val="00326F53"/>
    <w:rsid w:val="00330845"/>
    <w:rsid w:val="003316D9"/>
    <w:rsid w:val="00331965"/>
    <w:rsid w:val="003319D0"/>
    <w:rsid w:val="00331E6E"/>
    <w:rsid w:val="00332656"/>
    <w:rsid w:val="003333C4"/>
    <w:rsid w:val="00333B32"/>
    <w:rsid w:val="0033499F"/>
    <w:rsid w:val="00334A94"/>
    <w:rsid w:val="0033512B"/>
    <w:rsid w:val="00336D38"/>
    <w:rsid w:val="003419A9"/>
    <w:rsid w:val="00341F88"/>
    <w:rsid w:val="00344537"/>
    <w:rsid w:val="00345840"/>
    <w:rsid w:val="00347698"/>
    <w:rsid w:val="00347CF4"/>
    <w:rsid w:val="00347F14"/>
    <w:rsid w:val="0035021C"/>
    <w:rsid w:val="003527C7"/>
    <w:rsid w:val="00353B58"/>
    <w:rsid w:val="0035407F"/>
    <w:rsid w:val="003550DB"/>
    <w:rsid w:val="003551FB"/>
    <w:rsid w:val="00356EDB"/>
    <w:rsid w:val="003573B4"/>
    <w:rsid w:val="003577F3"/>
    <w:rsid w:val="00360399"/>
    <w:rsid w:val="00360B42"/>
    <w:rsid w:val="00361A43"/>
    <w:rsid w:val="00361ABB"/>
    <w:rsid w:val="00362151"/>
    <w:rsid w:val="003642B8"/>
    <w:rsid w:val="00365FBD"/>
    <w:rsid w:val="00370429"/>
    <w:rsid w:val="00370CF9"/>
    <w:rsid w:val="00371A99"/>
    <w:rsid w:val="003733AC"/>
    <w:rsid w:val="00374EF4"/>
    <w:rsid w:val="00375E52"/>
    <w:rsid w:val="00375ED0"/>
    <w:rsid w:val="00375EFB"/>
    <w:rsid w:val="00376CB9"/>
    <w:rsid w:val="00380C36"/>
    <w:rsid w:val="003815CC"/>
    <w:rsid w:val="0038192A"/>
    <w:rsid w:val="00381A41"/>
    <w:rsid w:val="00381A7A"/>
    <w:rsid w:val="00381EA2"/>
    <w:rsid w:val="00382699"/>
    <w:rsid w:val="0038346B"/>
    <w:rsid w:val="003838D6"/>
    <w:rsid w:val="00384B3A"/>
    <w:rsid w:val="0038759C"/>
    <w:rsid w:val="003915A8"/>
    <w:rsid w:val="00391D3A"/>
    <w:rsid w:val="00391FDB"/>
    <w:rsid w:val="00393651"/>
    <w:rsid w:val="003958F0"/>
    <w:rsid w:val="003967A5"/>
    <w:rsid w:val="003A019B"/>
    <w:rsid w:val="003A0668"/>
    <w:rsid w:val="003A14F4"/>
    <w:rsid w:val="003A191D"/>
    <w:rsid w:val="003A3F85"/>
    <w:rsid w:val="003A5E6F"/>
    <w:rsid w:val="003A608A"/>
    <w:rsid w:val="003A720C"/>
    <w:rsid w:val="003B1830"/>
    <w:rsid w:val="003B4E2F"/>
    <w:rsid w:val="003B5FD2"/>
    <w:rsid w:val="003B607A"/>
    <w:rsid w:val="003B668F"/>
    <w:rsid w:val="003C0EFE"/>
    <w:rsid w:val="003C2027"/>
    <w:rsid w:val="003C2289"/>
    <w:rsid w:val="003C42DE"/>
    <w:rsid w:val="003C443C"/>
    <w:rsid w:val="003C4B47"/>
    <w:rsid w:val="003D0A64"/>
    <w:rsid w:val="003D1293"/>
    <w:rsid w:val="003D1B45"/>
    <w:rsid w:val="003D2610"/>
    <w:rsid w:val="003D31A5"/>
    <w:rsid w:val="003D3FEF"/>
    <w:rsid w:val="003D4017"/>
    <w:rsid w:val="003D439E"/>
    <w:rsid w:val="003D568D"/>
    <w:rsid w:val="003D5816"/>
    <w:rsid w:val="003D5D42"/>
    <w:rsid w:val="003D5E9B"/>
    <w:rsid w:val="003D64A8"/>
    <w:rsid w:val="003E2DBB"/>
    <w:rsid w:val="003F2656"/>
    <w:rsid w:val="003F592E"/>
    <w:rsid w:val="003F5D4D"/>
    <w:rsid w:val="003F625C"/>
    <w:rsid w:val="004004A7"/>
    <w:rsid w:val="00400A62"/>
    <w:rsid w:val="00401BFF"/>
    <w:rsid w:val="00402573"/>
    <w:rsid w:val="004032FC"/>
    <w:rsid w:val="00403852"/>
    <w:rsid w:val="0041111B"/>
    <w:rsid w:val="0041251F"/>
    <w:rsid w:val="00414C4C"/>
    <w:rsid w:val="00416321"/>
    <w:rsid w:val="00417CC2"/>
    <w:rsid w:val="00422457"/>
    <w:rsid w:val="004225BB"/>
    <w:rsid w:val="004225E5"/>
    <w:rsid w:val="00422CEC"/>
    <w:rsid w:val="004240B9"/>
    <w:rsid w:val="0042477A"/>
    <w:rsid w:val="00426451"/>
    <w:rsid w:val="00427970"/>
    <w:rsid w:val="004304A0"/>
    <w:rsid w:val="00432A29"/>
    <w:rsid w:val="00432E24"/>
    <w:rsid w:val="00433A11"/>
    <w:rsid w:val="00433EEB"/>
    <w:rsid w:val="00434320"/>
    <w:rsid w:val="00434359"/>
    <w:rsid w:val="00434CB5"/>
    <w:rsid w:val="0043517A"/>
    <w:rsid w:val="0043558C"/>
    <w:rsid w:val="00435681"/>
    <w:rsid w:val="00435FFE"/>
    <w:rsid w:val="0043791D"/>
    <w:rsid w:val="00440B2A"/>
    <w:rsid w:val="00440F0F"/>
    <w:rsid w:val="00442504"/>
    <w:rsid w:val="004425AC"/>
    <w:rsid w:val="004432F2"/>
    <w:rsid w:val="004437A6"/>
    <w:rsid w:val="00443916"/>
    <w:rsid w:val="00443D8B"/>
    <w:rsid w:val="00444116"/>
    <w:rsid w:val="00447440"/>
    <w:rsid w:val="00447510"/>
    <w:rsid w:val="004478D2"/>
    <w:rsid w:val="004510CE"/>
    <w:rsid w:val="00451D3B"/>
    <w:rsid w:val="00452774"/>
    <w:rsid w:val="00452C05"/>
    <w:rsid w:val="00457B6D"/>
    <w:rsid w:val="00460388"/>
    <w:rsid w:val="00461585"/>
    <w:rsid w:val="00461F4B"/>
    <w:rsid w:val="00462260"/>
    <w:rsid w:val="00463180"/>
    <w:rsid w:val="00463621"/>
    <w:rsid w:val="00463629"/>
    <w:rsid w:val="00465139"/>
    <w:rsid w:val="004651EC"/>
    <w:rsid w:val="004657CC"/>
    <w:rsid w:val="004717C7"/>
    <w:rsid w:val="00472071"/>
    <w:rsid w:val="00473946"/>
    <w:rsid w:val="00473F2E"/>
    <w:rsid w:val="00474277"/>
    <w:rsid w:val="0047584C"/>
    <w:rsid w:val="00475E7E"/>
    <w:rsid w:val="00475EA1"/>
    <w:rsid w:val="004766FB"/>
    <w:rsid w:val="004767FC"/>
    <w:rsid w:val="0047743E"/>
    <w:rsid w:val="00477501"/>
    <w:rsid w:val="0047787E"/>
    <w:rsid w:val="004805F0"/>
    <w:rsid w:val="004815C8"/>
    <w:rsid w:val="004829AB"/>
    <w:rsid w:val="00483A64"/>
    <w:rsid w:val="004845FD"/>
    <w:rsid w:val="00484BED"/>
    <w:rsid w:val="00485F66"/>
    <w:rsid w:val="00486063"/>
    <w:rsid w:val="004905F4"/>
    <w:rsid w:val="004925E1"/>
    <w:rsid w:val="00493269"/>
    <w:rsid w:val="00494317"/>
    <w:rsid w:val="004954FB"/>
    <w:rsid w:val="0049587F"/>
    <w:rsid w:val="0049686A"/>
    <w:rsid w:val="00496D1F"/>
    <w:rsid w:val="00499F01"/>
    <w:rsid w:val="004A01E6"/>
    <w:rsid w:val="004A086B"/>
    <w:rsid w:val="004A1194"/>
    <w:rsid w:val="004A1257"/>
    <w:rsid w:val="004A36B1"/>
    <w:rsid w:val="004A39CE"/>
    <w:rsid w:val="004A4805"/>
    <w:rsid w:val="004A61D8"/>
    <w:rsid w:val="004A6884"/>
    <w:rsid w:val="004B006A"/>
    <w:rsid w:val="004B15A5"/>
    <w:rsid w:val="004B1FEB"/>
    <w:rsid w:val="004B2586"/>
    <w:rsid w:val="004B33D1"/>
    <w:rsid w:val="004B368A"/>
    <w:rsid w:val="004B4F45"/>
    <w:rsid w:val="004B6800"/>
    <w:rsid w:val="004B6BC4"/>
    <w:rsid w:val="004B6F6B"/>
    <w:rsid w:val="004B772E"/>
    <w:rsid w:val="004B7D1E"/>
    <w:rsid w:val="004C056C"/>
    <w:rsid w:val="004C0B43"/>
    <w:rsid w:val="004C100A"/>
    <w:rsid w:val="004C13AE"/>
    <w:rsid w:val="004C1580"/>
    <w:rsid w:val="004C1E31"/>
    <w:rsid w:val="004C3AA5"/>
    <w:rsid w:val="004C4A58"/>
    <w:rsid w:val="004C51BB"/>
    <w:rsid w:val="004C54BE"/>
    <w:rsid w:val="004C6A85"/>
    <w:rsid w:val="004C72AD"/>
    <w:rsid w:val="004D1892"/>
    <w:rsid w:val="004D1B99"/>
    <w:rsid w:val="004D1DC4"/>
    <w:rsid w:val="004D2A05"/>
    <w:rsid w:val="004D3034"/>
    <w:rsid w:val="004D3266"/>
    <w:rsid w:val="004D3BD9"/>
    <w:rsid w:val="004D55C4"/>
    <w:rsid w:val="004D5EBE"/>
    <w:rsid w:val="004D650A"/>
    <w:rsid w:val="004D6AB7"/>
    <w:rsid w:val="004E2280"/>
    <w:rsid w:val="004E2ADC"/>
    <w:rsid w:val="004E3561"/>
    <w:rsid w:val="004E3943"/>
    <w:rsid w:val="004E3A7E"/>
    <w:rsid w:val="004E5307"/>
    <w:rsid w:val="004E65DB"/>
    <w:rsid w:val="004E78D0"/>
    <w:rsid w:val="004F1C66"/>
    <w:rsid w:val="004F23A0"/>
    <w:rsid w:val="004F2AD5"/>
    <w:rsid w:val="004F413F"/>
    <w:rsid w:val="004F6CCA"/>
    <w:rsid w:val="004F743B"/>
    <w:rsid w:val="005001AA"/>
    <w:rsid w:val="005014E2"/>
    <w:rsid w:val="00501809"/>
    <w:rsid w:val="00503023"/>
    <w:rsid w:val="0050327D"/>
    <w:rsid w:val="005048DF"/>
    <w:rsid w:val="00504991"/>
    <w:rsid w:val="00505775"/>
    <w:rsid w:val="00505C30"/>
    <w:rsid w:val="00506859"/>
    <w:rsid w:val="0051149B"/>
    <w:rsid w:val="00512118"/>
    <w:rsid w:val="0051310A"/>
    <w:rsid w:val="00515A1B"/>
    <w:rsid w:val="00515F70"/>
    <w:rsid w:val="0051756C"/>
    <w:rsid w:val="00522494"/>
    <w:rsid w:val="00522A7B"/>
    <w:rsid w:val="00522C40"/>
    <w:rsid w:val="00523163"/>
    <w:rsid w:val="005232D4"/>
    <w:rsid w:val="00524BC5"/>
    <w:rsid w:val="0052510E"/>
    <w:rsid w:val="00525F3D"/>
    <w:rsid w:val="0052617A"/>
    <w:rsid w:val="00527101"/>
    <w:rsid w:val="00530A41"/>
    <w:rsid w:val="00540E6C"/>
    <w:rsid w:val="00540F7C"/>
    <w:rsid w:val="00541E76"/>
    <w:rsid w:val="0054507C"/>
    <w:rsid w:val="0054523B"/>
    <w:rsid w:val="005456AF"/>
    <w:rsid w:val="00546F48"/>
    <w:rsid w:val="00547E21"/>
    <w:rsid w:val="00550742"/>
    <w:rsid w:val="00552B40"/>
    <w:rsid w:val="00553AC8"/>
    <w:rsid w:val="005550AE"/>
    <w:rsid w:val="005560C0"/>
    <w:rsid w:val="005568CA"/>
    <w:rsid w:val="00560060"/>
    <w:rsid w:val="005604D5"/>
    <w:rsid w:val="00561C9D"/>
    <w:rsid w:val="00561EA4"/>
    <w:rsid w:val="0056269A"/>
    <w:rsid w:val="00562A66"/>
    <w:rsid w:val="005636DF"/>
    <w:rsid w:val="0056455C"/>
    <w:rsid w:val="0056510E"/>
    <w:rsid w:val="005651AE"/>
    <w:rsid w:val="005671E3"/>
    <w:rsid w:val="005713AC"/>
    <w:rsid w:val="00571ABB"/>
    <w:rsid w:val="0057260C"/>
    <w:rsid w:val="0057331B"/>
    <w:rsid w:val="00573918"/>
    <w:rsid w:val="00573F8C"/>
    <w:rsid w:val="00574FF1"/>
    <w:rsid w:val="00576AD9"/>
    <w:rsid w:val="00580D15"/>
    <w:rsid w:val="00581C94"/>
    <w:rsid w:val="00582040"/>
    <w:rsid w:val="00582FAC"/>
    <w:rsid w:val="00583ABC"/>
    <w:rsid w:val="005846D9"/>
    <w:rsid w:val="005848DB"/>
    <w:rsid w:val="00585D37"/>
    <w:rsid w:val="00585FD8"/>
    <w:rsid w:val="00587898"/>
    <w:rsid w:val="005878A0"/>
    <w:rsid w:val="00591E4A"/>
    <w:rsid w:val="00594F56"/>
    <w:rsid w:val="00595354"/>
    <w:rsid w:val="0059570B"/>
    <w:rsid w:val="00595CA4"/>
    <w:rsid w:val="0059689E"/>
    <w:rsid w:val="005A021B"/>
    <w:rsid w:val="005A08C4"/>
    <w:rsid w:val="005A12AC"/>
    <w:rsid w:val="005A1B00"/>
    <w:rsid w:val="005A2C51"/>
    <w:rsid w:val="005A30FF"/>
    <w:rsid w:val="005A3318"/>
    <w:rsid w:val="005A65A3"/>
    <w:rsid w:val="005A7257"/>
    <w:rsid w:val="005B01A2"/>
    <w:rsid w:val="005B0CA5"/>
    <w:rsid w:val="005B0E5A"/>
    <w:rsid w:val="005B1B0A"/>
    <w:rsid w:val="005B2C7C"/>
    <w:rsid w:val="005B4FE9"/>
    <w:rsid w:val="005B52DC"/>
    <w:rsid w:val="005B6296"/>
    <w:rsid w:val="005C0896"/>
    <w:rsid w:val="005C2057"/>
    <w:rsid w:val="005C27FF"/>
    <w:rsid w:val="005C2C81"/>
    <w:rsid w:val="005C3880"/>
    <w:rsid w:val="005C3F5C"/>
    <w:rsid w:val="005C4E1B"/>
    <w:rsid w:val="005C5C8E"/>
    <w:rsid w:val="005D02BD"/>
    <w:rsid w:val="005D07E2"/>
    <w:rsid w:val="005D0DC0"/>
    <w:rsid w:val="005D15A7"/>
    <w:rsid w:val="005D2ABE"/>
    <w:rsid w:val="005D2BD0"/>
    <w:rsid w:val="005D34F2"/>
    <w:rsid w:val="005D55C7"/>
    <w:rsid w:val="005E0DC9"/>
    <w:rsid w:val="005E0DDA"/>
    <w:rsid w:val="005E136F"/>
    <w:rsid w:val="005E1C30"/>
    <w:rsid w:val="005E284B"/>
    <w:rsid w:val="005E2C5E"/>
    <w:rsid w:val="005E4AA0"/>
    <w:rsid w:val="005E7690"/>
    <w:rsid w:val="005E790B"/>
    <w:rsid w:val="005E7CF7"/>
    <w:rsid w:val="005F13C4"/>
    <w:rsid w:val="005F1A8B"/>
    <w:rsid w:val="005F4548"/>
    <w:rsid w:val="005F4D80"/>
    <w:rsid w:val="005F7CAB"/>
    <w:rsid w:val="00601544"/>
    <w:rsid w:val="00601F65"/>
    <w:rsid w:val="00602377"/>
    <w:rsid w:val="00606172"/>
    <w:rsid w:val="00606C2C"/>
    <w:rsid w:val="00607E0B"/>
    <w:rsid w:val="00607EC1"/>
    <w:rsid w:val="006101F5"/>
    <w:rsid w:val="00612E3E"/>
    <w:rsid w:val="0061330C"/>
    <w:rsid w:val="00614F3A"/>
    <w:rsid w:val="00615843"/>
    <w:rsid w:val="00616921"/>
    <w:rsid w:val="00617394"/>
    <w:rsid w:val="00617C02"/>
    <w:rsid w:val="0062031A"/>
    <w:rsid w:val="0062060E"/>
    <w:rsid w:val="0062164E"/>
    <w:rsid w:val="006219B5"/>
    <w:rsid w:val="00621C65"/>
    <w:rsid w:val="00621F59"/>
    <w:rsid w:val="00622583"/>
    <w:rsid w:val="0062396F"/>
    <w:rsid w:val="00624651"/>
    <w:rsid w:val="006257D9"/>
    <w:rsid w:val="00630C21"/>
    <w:rsid w:val="006311F9"/>
    <w:rsid w:val="00633F96"/>
    <w:rsid w:val="00637012"/>
    <w:rsid w:val="0063718A"/>
    <w:rsid w:val="0063722D"/>
    <w:rsid w:val="006412AD"/>
    <w:rsid w:val="0064143B"/>
    <w:rsid w:val="00643720"/>
    <w:rsid w:val="00643A1F"/>
    <w:rsid w:val="00644AD4"/>
    <w:rsid w:val="00647968"/>
    <w:rsid w:val="00650522"/>
    <w:rsid w:val="0065216D"/>
    <w:rsid w:val="0065273A"/>
    <w:rsid w:val="00653DF1"/>
    <w:rsid w:val="0065403D"/>
    <w:rsid w:val="006541A8"/>
    <w:rsid w:val="00654418"/>
    <w:rsid w:val="00655704"/>
    <w:rsid w:val="006557F8"/>
    <w:rsid w:val="006565FA"/>
    <w:rsid w:val="00656EED"/>
    <w:rsid w:val="00657B43"/>
    <w:rsid w:val="00662115"/>
    <w:rsid w:val="00662C77"/>
    <w:rsid w:val="00662D48"/>
    <w:rsid w:val="006644A8"/>
    <w:rsid w:val="006644B2"/>
    <w:rsid w:val="0066525F"/>
    <w:rsid w:val="00666936"/>
    <w:rsid w:val="00666947"/>
    <w:rsid w:val="0067100A"/>
    <w:rsid w:val="00671D37"/>
    <w:rsid w:val="00672DD1"/>
    <w:rsid w:val="00673503"/>
    <w:rsid w:val="00673FCE"/>
    <w:rsid w:val="00675157"/>
    <w:rsid w:val="00675B5D"/>
    <w:rsid w:val="00680054"/>
    <w:rsid w:val="00681138"/>
    <w:rsid w:val="0068142D"/>
    <w:rsid w:val="00681626"/>
    <w:rsid w:val="00681D26"/>
    <w:rsid w:val="00682449"/>
    <w:rsid w:val="00684DEF"/>
    <w:rsid w:val="00684FA3"/>
    <w:rsid w:val="00691330"/>
    <w:rsid w:val="00691C10"/>
    <w:rsid w:val="006932FD"/>
    <w:rsid w:val="006961AF"/>
    <w:rsid w:val="0069693B"/>
    <w:rsid w:val="00696945"/>
    <w:rsid w:val="00697211"/>
    <w:rsid w:val="0069734E"/>
    <w:rsid w:val="006A11D3"/>
    <w:rsid w:val="006A5F75"/>
    <w:rsid w:val="006A62C9"/>
    <w:rsid w:val="006A6560"/>
    <w:rsid w:val="006A687D"/>
    <w:rsid w:val="006A732E"/>
    <w:rsid w:val="006A7794"/>
    <w:rsid w:val="006A7798"/>
    <w:rsid w:val="006B2136"/>
    <w:rsid w:val="006B2BD7"/>
    <w:rsid w:val="006B35B1"/>
    <w:rsid w:val="006B40EA"/>
    <w:rsid w:val="006B43DF"/>
    <w:rsid w:val="006B4AFE"/>
    <w:rsid w:val="006B5674"/>
    <w:rsid w:val="006B674E"/>
    <w:rsid w:val="006B6839"/>
    <w:rsid w:val="006B7755"/>
    <w:rsid w:val="006C0EC3"/>
    <w:rsid w:val="006C17D4"/>
    <w:rsid w:val="006C20EE"/>
    <w:rsid w:val="006C30E4"/>
    <w:rsid w:val="006C38ED"/>
    <w:rsid w:val="006D1307"/>
    <w:rsid w:val="006D2513"/>
    <w:rsid w:val="006D42E2"/>
    <w:rsid w:val="006D4BD3"/>
    <w:rsid w:val="006D58CB"/>
    <w:rsid w:val="006D6F2A"/>
    <w:rsid w:val="006E01EB"/>
    <w:rsid w:val="006E0654"/>
    <w:rsid w:val="006E0B19"/>
    <w:rsid w:val="006E1599"/>
    <w:rsid w:val="006E508D"/>
    <w:rsid w:val="006E5B65"/>
    <w:rsid w:val="006E6060"/>
    <w:rsid w:val="006E7196"/>
    <w:rsid w:val="006E7228"/>
    <w:rsid w:val="006E73ED"/>
    <w:rsid w:val="006E7EAB"/>
    <w:rsid w:val="006F002B"/>
    <w:rsid w:val="006F0FE7"/>
    <w:rsid w:val="006F19B6"/>
    <w:rsid w:val="006F5D3D"/>
    <w:rsid w:val="006F62B1"/>
    <w:rsid w:val="007016E1"/>
    <w:rsid w:val="00702565"/>
    <w:rsid w:val="00703A53"/>
    <w:rsid w:val="00704210"/>
    <w:rsid w:val="00704BF6"/>
    <w:rsid w:val="007111A2"/>
    <w:rsid w:val="0071391C"/>
    <w:rsid w:val="007155F4"/>
    <w:rsid w:val="007164C3"/>
    <w:rsid w:val="00717E00"/>
    <w:rsid w:val="0072000B"/>
    <w:rsid w:val="0072083D"/>
    <w:rsid w:val="00721649"/>
    <w:rsid w:val="00721F04"/>
    <w:rsid w:val="00722CE4"/>
    <w:rsid w:val="0072332C"/>
    <w:rsid w:val="0072385D"/>
    <w:rsid w:val="00724DBD"/>
    <w:rsid w:val="007304E9"/>
    <w:rsid w:val="007321D6"/>
    <w:rsid w:val="007323EA"/>
    <w:rsid w:val="00736205"/>
    <w:rsid w:val="007367CA"/>
    <w:rsid w:val="00737FE5"/>
    <w:rsid w:val="007402EA"/>
    <w:rsid w:val="007408EF"/>
    <w:rsid w:val="00740A2D"/>
    <w:rsid w:val="0074196E"/>
    <w:rsid w:val="00741BAC"/>
    <w:rsid w:val="00742D73"/>
    <w:rsid w:val="00743657"/>
    <w:rsid w:val="0074428B"/>
    <w:rsid w:val="00744C21"/>
    <w:rsid w:val="00747DEE"/>
    <w:rsid w:val="0074B076"/>
    <w:rsid w:val="0075015C"/>
    <w:rsid w:val="00750F0C"/>
    <w:rsid w:val="00751917"/>
    <w:rsid w:val="007531EE"/>
    <w:rsid w:val="007535DF"/>
    <w:rsid w:val="007553B6"/>
    <w:rsid w:val="007603C6"/>
    <w:rsid w:val="00760400"/>
    <w:rsid w:val="00760C9E"/>
    <w:rsid w:val="00762078"/>
    <w:rsid w:val="007625BC"/>
    <w:rsid w:val="00762ED9"/>
    <w:rsid w:val="00764DCE"/>
    <w:rsid w:val="0076575D"/>
    <w:rsid w:val="00766D22"/>
    <w:rsid w:val="00767334"/>
    <w:rsid w:val="00767AF8"/>
    <w:rsid w:val="00770364"/>
    <w:rsid w:val="0077075E"/>
    <w:rsid w:val="0077131A"/>
    <w:rsid w:val="00771C7B"/>
    <w:rsid w:val="00771E63"/>
    <w:rsid w:val="0077203E"/>
    <w:rsid w:val="00772B1E"/>
    <w:rsid w:val="007733ED"/>
    <w:rsid w:val="00773E66"/>
    <w:rsid w:val="007753DC"/>
    <w:rsid w:val="00776DB1"/>
    <w:rsid w:val="00782500"/>
    <w:rsid w:val="00783E83"/>
    <w:rsid w:val="0078607C"/>
    <w:rsid w:val="00786DD9"/>
    <w:rsid w:val="00787CB5"/>
    <w:rsid w:val="00792366"/>
    <w:rsid w:val="00792745"/>
    <w:rsid w:val="00792B9B"/>
    <w:rsid w:val="00793312"/>
    <w:rsid w:val="00793E99"/>
    <w:rsid w:val="007946B6"/>
    <w:rsid w:val="00794800"/>
    <w:rsid w:val="007956A8"/>
    <w:rsid w:val="007957CF"/>
    <w:rsid w:val="00795AFF"/>
    <w:rsid w:val="00795E02"/>
    <w:rsid w:val="00796966"/>
    <w:rsid w:val="007979C4"/>
    <w:rsid w:val="00797ED0"/>
    <w:rsid w:val="007A1F18"/>
    <w:rsid w:val="007A2065"/>
    <w:rsid w:val="007A2443"/>
    <w:rsid w:val="007A4B41"/>
    <w:rsid w:val="007A6596"/>
    <w:rsid w:val="007A67BD"/>
    <w:rsid w:val="007B0EBE"/>
    <w:rsid w:val="007B16E7"/>
    <w:rsid w:val="007B1A74"/>
    <w:rsid w:val="007B38A0"/>
    <w:rsid w:val="007B429A"/>
    <w:rsid w:val="007B46F4"/>
    <w:rsid w:val="007B6911"/>
    <w:rsid w:val="007C07F2"/>
    <w:rsid w:val="007C1AA3"/>
    <w:rsid w:val="007C2A3A"/>
    <w:rsid w:val="007C3588"/>
    <w:rsid w:val="007C362D"/>
    <w:rsid w:val="007C44B3"/>
    <w:rsid w:val="007C52D2"/>
    <w:rsid w:val="007C6686"/>
    <w:rsid w:val="007C67BE"/>
    <w:rsid w:val="007D2499"/>
    <w:rsid w:val="007D29BC"/>
    <w:rsid w:val="007D30A6"/>
    <w:rsid w:val="007D37AB"/>
    <w:rsid w:val="007D3ED0"/>
    <w:rsid w:val="007D5171"/>
    <w:rsid w:val="007D5A0D"/>
    <w:rsid w:val="007D622A"/>
    <w:rsid w:val="007D774C"/>
    <w:rsid w:val="007E1397"/>
    <w:rsid w:val="007E5D67"/>
    <w:rsid w:val="007E6C6B"/>
    <w:rsid w:val="007E7D62"/>
    <w:rsid w:val="007F0F31"/>
    <w:rsid w:val="007F1907"/>
    <w:rsid w:val="007F2979"/>
    <w:rsid w:val="007F303F"/>
    <w:rsid w:val="007F64C4"/>
    <w:rsid w:val="007F6CC9"/>
    <w:rsid w:val="007F7A9E"/>
    <w:rsid w:val="00800E6E"/>
    <w:rsid w:val="0080113D"/>
    <w:rsid w:val="008011B7"/>
    <w:rsid w:val="0080306D"/>
    <w:rsid w:val="00803AB0"/>
    <w:rsid w:val="00805068"/>
    <w:rsid w:val="00805713"/>
    <w:rsid w:val="00805B81"/>
    <w:rsid w:val="0080638F"/>
    <w:rsid w:val="00807051"/>
    <w:rsid w:val="008106EB"/>
    <w:rsid w:val="008108D3"/>
    <w:rsid w:val="00810BF0"/>
    <w:rsid w:val="0081115E"/>
    <w:rsid w:val="00811406"/>
    <w:rsid w:val="00814761"/>
    <w:rsid w:val="008157CF"/>
    <w:rsid w:val="00816403"/>
    <w:rsid w:val="00816EBB"/>
    <w:rsid w:val="0082008D"/>
    <w:rsid w:val="008207A7"/>
    <w:rsid w:val="00821B90"/>
    <w:rsid w:val="00822472"/>
    <w:rsid w:val="00822634"/>
    <w:rsid w:val="00822D74"/>
    <w:rsid w:val="00823F47"/>
    <w:rsid w:val="00824143"/>
    <w:rsid w:val="00825979"/>
    <w:rsid w:val="00825A6C"/>
    <w:rsid w:val="0082604A"/>
    <w:rsid w:val="008260AA"/>
    <w:rsid w:val="0082667F"/>
    <w:rsid w:val="008267CA"/>
    <w:rsid w:val="00830857"/>
    <w:rsid w:val="008312AE"/>
    <w:rsid w:val="008315AB"/>
    <w:rsid w:val="00831CB7"/>
    <w:rsid w:val="008337C7"/>
    <w:rsid w:val="00834070"/>
    <w:rsid w:val="00834321"/>
    <w:rsid w:val="00834A39"/>
    <w:rsid w:val="00834D2E"/>
    <w:rsid w:val="00835216"/>
    <w:rsid w:val="0083611D"/>
    <w:rsid w:val="00836360"/>
    <w:rsid w:val="00837411"/>
    <w:rsid w:val="0083766C"/>
    <w:rsid w:val="00840960"/>
    <w:rsid w:val="0084160C"/>
    <w:rsid w:val="0084547A"/>
    <w:rsid w:val="00845602"/>
    <w:rsid w:val="00847BA4"/>
    <w:rsid w:val="008505E6"/>
    <w:rsid w:val="00850D0A"/>
    <w:rsid w:val="00851A8F"/>
    <w:rsid w:val="0085291D"/>
    <w:rsid w:val="00852F06"/>
    <w:rsid w:val="008537C7"/>
    <w:rsid w:val="00853BDA"/>
    <w:rsid w:val="00855A79"/>
    <w:rsid w:val="00855D70"/>
    <w:rsid w:val="00855F5E"/>
    <w:rsid w:val="00856574"/>
    <w:rsid w:val="00856B70"/>
    <w:rsid w:val="0086155F"/>
    <w:rsid w:val="0086271E"/>
    <w:rsid w:val="00862E2C"/>
    <w:rsid w:val="00864D13"/>
    <w:rsid w:val="008655C2"/>
    <w:rsid w:val="0086673C"/>
    <w:rsid w:val="00871BB8"/>
    <w:rsid w:val="00873B94"/>
    <w:rsid w:val="008743D1"/>
    <w:rsid w:val="00876B6F"/>
    <w:rsid w:val="00876FBB"/>
    <w:rsid w:val="008807B9"/>
    <w:rsid w:val="00880A26"/>
    <w:rsid w:val="0088326F"/>
    <w:rsid w:val="00883DB2"/>
    <w:rsid w:val="008848DE"/>
    <w:rsid w:val="00885A85"/>
    <w:rsid w:val="00885C6E"/>
    <w:rsid w:val="008862F2"/>
    <w:rsid w:val="00886A89"/>
    <w:rsid w:val="00887150"/>
    <w:rsid w:val="00887606"/>
    <w:rsid w:val="00890F32"/>
    <w:rsid w:val="00890F80"/>
    <w:rsid w:val="00893E30"/>
    <w:rsid w:val="008942A1"/>
    <w:rsid w:val="0089461E"/>
    <w:rsid w:val="00895873"/>
    <w:rsid w:val="008960CF"/>
    <w:rsid w:val="00896D00"/>
    <w:rsid w:val="00897E2D"/>
    <w:rsid w:val="008A1560"/>
    <w:rsid w:val="008A205A"/>
    <w:rsid w:val="008A3147"/>
    <w:rsid w:val="008A61B9"/>
    <w:rsid w:val="008A6B9B"/>
    <w:rsid w:val="008B02CB"/>
    <w:rsid w:val="008B559A"/>
    <w:rsid w:val="008B55AC"/>
    <w:rsid w:val="008B7211"/>
    <w:rsid w:val="008B74D6"/>
    <w:rsid w:val="008C05CA"/>
    <w:rsid w:val="008C2544"/>
    <w:rsid w:val="008C281F"/>
    <w:rsid w:val="008C2F64"/>
    <w:rsid w:val="008C33F1"/>
    <w:rsid w:val="008C455A"/>
    <w:rsid w:val="008C52CB"/>
    <w:rsid w:val="008C608E"/>
    <w:rsid w:val="008D0EF6"/>
    <w:rsid w:val="008D1598"/>
    <w:rsid w:val="008D209A"/>
    <w:rsid w:val="008D21BF"/>
    <w:rsid w:val="008D2DC4"/>
    <w:rsid w:val="008D4C34"/>
    <w:rsid w:val="008D4C76"/>
    <w:rsid w:val="008D63D6"/>
    <w:rsid w:val="008D7225"/>
    <w:rsid w:val="008D7E8C"/>
    <w:rsid w:val="008E0B3D"/>
    <w:rsid w:val="008E0F86"/>
    <w:rsid w:val="008E3D4F"/>
    <w:rsid w:val="008E3E68"/>
    <w:rsid w:val="008E3F51"/>
    <w:rsid w:val="008E4C86"/>
    <w:rsid w:val="008E516A"/>
    <w:rsid w:val="008E6586"/>
    <w:rsid w:val="008F0A64"/>
    <w:rsid w:val="008F153F"/>
    <w:rsid w:val="008F4E57"/>
    <w:rsid w:val="008F618E"/>
    <w:rsid w:val="008F725D"/>
    <w:rsid w:val="008F7DA1"/>
    <w:rsid w:val="009009F7"/>
    <w:rsid w:val="00900F0F"/>
    <w:rsid w:val="00901550"/>
    <w:rsid w:val="00902D8A"/>
    <w:rsid w:val="00902E83"/>
    <w:rsid w:val="009041D3"/>
    <w:rsid w:val="00905AB5"/>
    <w:rsid w:val="009063BB"/>
    <w:rsid w:val="00907406"/>
    <w:rsid w:val="0091120E"/>
    <w:rsid w:val="00911E04"/>
    <w:rsid w:val="009120D7"/>
    <w:rsid w:val="009142FE"/>
    <w:rsid w:val="0091461D"/>
    <w:rsid w:val="00915D39"/>
    <w:rsid w:val="0092032A"/>
    <w:rsid w:val="00920A09"/>
    <w:rsid w:val="00921A81"/>
    <w:rsid w:val="009225A7"/>
    <w:rsid w:val="009227AB"/>
    <w:rsid w:val="00923298"/>
    <w:rsid w:val="00925061"/>
    <w:rsid w:val="0092582A"/>
    <w:rsid w:val="0092718D"/>
    <w:rsid w:val="009275D7"/>
    <w:rsid w:val="00927F06"/>
    <w:rsid w:val="00932EB1"/>
    <w:rsid w:val="009335E8"/>
    <w:rsid w:val="0093757F"/>
    <w:rsid w:val="009403F7"/>
    <w:rsid w:val="009409CE"/>
    <w:rsid w:val="009412F2"/>
    <w:rsid w:val="00941CC0"/>
    <w:rsid w:val="00942C05"/>
    <w:rsid w:val="0094325F"/>
    <w:rsid w:val="0094395C"/>
    <w:rsid w:val="00943B6F"/>
    <w:rsid w:val="009443B7"/>
    <w:rsid w:val="00945055"/>
    <w:rsid w:val="0094563E"/>
    <w:rsid w:val="0094630B"/>
    <w:rsid w:val="009471A5"/>
    <w:rsid w:val="0095049A"/>
    <w:rsid w:val="0095258B"/>
    <w:rsid w:val="0095556E"/>
    <w:rsid w:val="00956331"/>
    <w:rsid w:val="009608B2"/>
    <w:rsid w:val="00960B90"/>
    <w:rsid w:val="00960FB5"/>
    <w:rsid w:val="00963B89"/>
    <w:rsid w:val="00963DEE"/>
    <w:rsid w:val="009664DD"/>
    <w:rsid w:val="0097017A"/>
    <w:rsid w:val="0097145A"/>
    <w:rsid w:val="00972280"/>
    <w:rsid w:val="00976A08"/>
    <w:rsid w:val="00977069"/>
    <w:rsid w:val="00980424"/>
    <w:rsid w:val="00981259"/>
    <w:rsid w:val="0098181D"/>
    <w:rsid w:val="0098258B"/>
    <w:rsid w:val="00982B99"/>
    <w:rsid w:val="0098342D"/>
    <w:rsid w:val="00985951"/>
    <w:rsid w:val="0098797F"/>
    <w:rsid w:val="009901B3"/>
    <w:rsid w:val="0099063C"/>
    <w:rsid w:val="00990D87"/>
    <w:rsid w:val="009940FF"/>
    <w:rsid w:val="00994317"/>
    <w:rsid w:val="009943F3"/>
    <w:rsid w:val="00994505"/>
    <w:rsid w:val="00994A30"/>
    <w:rsid w:val="009950DF"/>
    <w:rsid w:val="00995E38"/>
    <w:rsid w:val="00996073"/>
    <w:rsid w:val="00996086"/>
    <w:rsid w:val="009965F8"/>
    <w:rsid w:val="00996859"/>
    <w:rsid w:val="00996ED5"/>
    <w:rsid w:val="00997820"/>
    <w:rsid w:val="00997B91"/>
    <w:rsid w:val="009A01AA"/>
    <w:rsid w:val="009A0A43"/>
    <w:rsid w:val="009A2F14"/>
    <w:rsid w:val="009A31A5"/>
    <w:rsid w:val="009A380E"/>
    <w:rsid w:val="009A64AF"/>
    <w:rsid w:val="009A7004"/>
    <w:rsid w:val="009B12D8"/>
    <w:rsid w:val="009B1E6A"/>
    <w:rsid w:val="009B2FF0"/>
    <w:rsid w:val="009B3701"/>
    <w:rsid w:val="009B5D07"/>
    <w:rsid w:val="009B65CA"/>
    <w:rsid w:val="009B6749"/>
    <w:rsid w:val="009B6FFB"/>
    <w:rsid w:val="009C29CA"/>
    <w:rsid w:val="009C43F8"/>
    <w:rsid w:val="009C511D"/>
    <w:rsid w:val="009C7B74"/>
    <w:rsid w:val="009C7D75"/>
    <w:rsid w:val="009D0633"/>
    <w:rsid w:val="009D139B"/>
    <w:rsid w:val="009D2880"/>
    <w:rsid w:val="009D2991"/>
    <w:rsid w:val="009D29E7"/>
    <w:rsid w:val="009D332C"/>
    <w:rsid w:val="009D3791"/>
    <w:rsid w:val="009D6264"/>
    <w:rsid w:val="009D66D8"/>
    <w:rsid w:val="009D7A58"/>
    <w:rsid w:val="009D7CEF"/>
    <w:rsid w:val="009E25E6"/>
    <w:rsid w:val="009E49CB"/>
    <w:rsid w:val="009E596A"/>
    <w:rsid w:val="009E61D2"/>
    <w:rsid w:val="009E787F"/>
    <w:rsid w:val="009F1323"/>
    <w:rsid w:val="009F1592"/>
    <w:rsid w:val="009F1E14"/>
    <w:rsid w:val="009F5548"/>
    <w:rsid w:val="009F6D88"/>
    <w:rsid w:val="00A00083"/>
    <w:rsid w:val="00A003B9"/>
    <w:rsid w:val="00A005A5"/>
    <w:rsid w:val="00A00708"/>
    <w:rsid w:val="00A00CA0"/>
    <w:rsid w:val="00A00E61"/>
    <w:rsid w:val="00A0431E"/>
    <w:rsid w:val="00A049C0"/>
    <w:rsid w:val="00A10839"/>
    <w:rsid w:val="00A112A9"/>
    <w:rsid w:val="00A11457"/>
    <w:rsid w:val="00A1184F"/>
    <w:rsid w:val="00A12D12"/>
    <w:rsid w:val="00A14E23"/>
    <w:rsid w:val="00A213C9"/>
    <w:rsid w:val="00A21C49"/>
    <w:rsid w:val="00A249EF"/>
    <w:rsid w:val="00A24A00"/>
    <w:rsid w:val="00A27640"/>
    <w:rsid w:val="00A30675"/>
    <w:rsid w:val="00A31086"/>
    <w:rsid w:val="00A32302"/>
    <w:rsid w:val="00A32C13"/>
    <w:rsid w:val="00A33D31"/>
    <w:rsid w:val="00A34E9C"/>
    <w:rsid w:val="00A3573C"/>
    <w:rsid w:val="00A358A0"/>
    <w:rsid w:val="00A35B2D"/>
    <w:rsid w:val="00A37AC8"/>
    <w:rsid w:val="00A37EDC"/>
    <w:rsid w:val="00A404E6"/>
    <w:rsid w:val="00A40EC5"/>
    <w:rsid w:val="00A41696"/>
    <w:rsid w:val="00A41A65"/>
    <w:rsid w:val="00A44A71"/>
    <w:rsid w:val="00A44FAC"/>
    <w:rsid w:val="00A45582"/>
    <w:rsid w:val="00A46D8B"/>
    <w:rsid w:val="00A50EC1"/>
    <w:rsid w:val="00A51CA8"/>
    <w:rsid w:val="00A51E08"/>
    <w:rsid w:val="00A52342"/>
    <w:rsid w:val="00A533AC"/>
    <w:rsid w:val="00A5348B"/>
    <w:rsid w:val="00A55858"/>
    <w:rsid w:val="00A5754D"/>
    <w:rsid w:val="00A60512"/>
    <w:rsid w:val="00A61559"/>
    <w:rsid w:val="00A6187F"/>
    <w:rsid w:val="00A621B4"/>
    <w:rsid w:val="00A6398A"/>
    <w:rsid w:val="00A63B60"/>
    <w:rsid w:val="00A63D3A"/>
    <w:rsid w:val="00A63DAA"/>
    <w:rsid w:val="00A63F90"/>
    <w:rsid w:val="00A6570A"/>
    <w:rsid w:val="00A66862"/>
    <w:rsid w:val="00A67E5A"/>
    <w:rsid w:val="00A70774"/>
    <w:rsid w:val="00A70BC6"/>
    <w:rsid w:val="00A70DFC"/>
    <w:rsid w:val="00A710E0"/>
    <w:rsid w:val="00A7251D"/>
    <w:rsid w:val="00A7292D"/>
    <w:rsid w:val="00A72AAF"/>
    <w:rsid w:val="00A7372B"/>
    <w:rsid w:val="00A74B2A"/>
    <w:rsid w:val="00A74F3D"/>
    <w:rsid w:val="00A752A9"/>
    <w:rsid w:val="00A75615"/>
    <w:rsid w:val="00A7669F"/>
    <w:rsid w:val="00A770DB"/>
    <w:rsid w:val="00A77C35"/>
    <w:rsid w:val="00A81FF8"/>
    <w:rsid w:val="00A82434"/>
    <w:rsid w:val="00A82DF9"/>
    <w:rsid w:val="00A8321C"/>
    <w:rsid w:val="00A8328A"/>
    <w:rsid w:val="00A84692"/>
    <w:rsid w:val="00A84E63"/>
    <w:rsid w:val="00A872F6"/>
    <w:rsid w:val="00A90023"/>
    <w:rsid w:val="00A91B3B"/>
    <w:rsid w:val="00A92638"/>
    <w:rsid w:val="00A938B5"/>
    <w:rsid w:val="00A94633"/>
    <w:rsid w:val="00A95464"/>
    <w:rsid w:val="00A96F91"/>
    <w:rsid w:val="00A978A5"/>
    <w:rsid w:val="00A97DDF"/>
    <w:rsid w:val="00AA1C40"/>
    <w:rsid w:val="00AA2B59"/>
    <w:rsid w:val="00AA4211"/>
    <w:rsid w:val="00AA4C20"/>
    <w:rsid w:val="00AA4EF9"/>
    <w:rsid w:val="00AA6923"/>
    <w:rsid w:val="00AB0682"/>
    <w:rsid w:val="00AB0A94"/>
    <w:rsid w:val="00AB0ABE"/>
    <w:rsid w:val="00AB1969"/>
    <w:rsid w:val="00AB239C"/>
    <w:rsid w:val="00AB32DB"/>
    <w:rsid w:val="00AB5A3B"/>
    <w:rsid w:val="00AB731C"/>
    <w:rsid w:val="00AB7568"/>
    <w:rsid w:val="00AC1B40"/>
    <w:rsid w:val="00AC2332"/>
    <w:rsid w:val="00AC3977"/>
    <w:rsid w:val="00AC4DD1"/>
    <w:rsid w:val="00AD1AE4"/>
    <w:rsid w:val="00AD264B"/>
    <w:rsid w:val="00AD3079"/>
    <w:rsid w:val="00AD380A"/>
    <w:rsid w:val="00AD5C4D"/>
    <w:rsid w:val="00AD6175"/>
    <w:rsid w:val="00AE0457"/>
    <w:rsid w:val="00AE140E"/>
    <w:rsid w:val="00AE293A"/>
    <w:rsid w:val="00AE2D19"/>
    <w:rsid w:val="00AE3BE0"/>
    <w:rsid w:val="00AE44E2"/>
    <w:rsid w:val="00AE68AE"/>
    <w:rsid w:val="00AE6E42"/>
    <w:rsid w:val="00AE72DE"/>
    <w:rsid w:val="00AE7833"/>
    <w:rsid w:val="00AF1DDE"/>
    <w:rsid w:val="00AF6CDC"/>
    <w:rsid w:val="00AF7CF7"/>
    <w:rsid w:val="00AF7F39"/>
    <w:rsid w:val="00B00432"/>
    <w:rsid w:val="00B00E0B"/>
    <w:rsid w:val="00B027A2"/>
    <w:rsid w:val="00B02EA2"/>
    <w:rsid w:val="00B0325B"/>
    <w:rsid w:val="00B03892"/>
    <w:rsid w:val="00B041BD"/>
    <w:rsid w:val="00B0444A"/>
    <w:rsid w:val="00B07E47"/>
    <w:rsid w:val="00B11691"/>
    <w:rsid w:val="00B11CC6"/>
    <w:rsid w:val="00B12720"/>
    <w:rsid w:val="00B13265"/>
    <w:rsid w:val="00B15324"/>
    <w:rsid w:val="00B155D3"/>
    <w:rsid w:val="00B15DB6"/>
    <w:rsid w:val="00B20116"/>
    <w:rsid w:val="00B206D7"/>
    <w:rsid w:val="00B2242D"/>
    <w:rsid w:val="00B23519"/>
    <w:rsid w:val="00B2381E"/>
    <w:rsid w:val="00B24222"/>
    <w:rsid w:val="00B25BB2"/>
    <w:rsid w:val="00B25F42"/>
    <w:rsid w:val="00B263C3"/>
    <w:rsid w:val="00B273CD"/>
    <w:rsid w:val="00B277D2"/>
    <w:rsid w:val="00B310F6"/>
    <w:rsid w:val="00B32201"/>
    <w:rsid w:val="00B33CDD"/>
    <w:rsid w:val="00B34570"/>
    <w:rsid w:val="00B35490"/>
    <w:rsid w:val="00B36D1A"/>
    <w:rsid w:val="00B41CDD"/>
    <w:rsid w:val="00B42ACB"/>
    <w:rsid w:val="00B43EF8"/>
    <w:rsid w:val="00B44791"/>
    <w:rsid w:val="00B45E89"/>
    <w:rsid w:val="00B4614C"/>
    <w:rsid w:val="00B46D27"/>
    <w:rsid w:val="00B46DB5"/>
    <w:rsid w:val="00B46F96"/>
    <w:rsid w:val="00B50A5E"/>
    <w:rsid w:val="00B51C0A"/>
    <w:rsid w:val="00B52795"/>
    <w:rsid w:val="00B52C46"/>
    <w:rsid w:val="00B54ACA"/>
    <w:rsid w:val="00B55F1C"/>
    <w:rsid w:val="00B56592"/>
    <w:rsid w:val="00B56EA8"/>
    <w:rsid w:val="00B571B8"/>
    <w:rsid w:val="00B5794F"/>
    <w:rsid w:val="00B62522"/>
    <w:rsid w:val="00B62D53"/>
    <w:rsid w:val="00B66A3E"/>
    <w:rsid w:val="00B71074"/>
    <w:rsid w:val="00B72208"/>
    <w:rsid w:val="00B7291D"/>
    <w:rsid w:val="00B72DEF"/>
    <w:rsid w:val="00B73190"/>
    <w:rsid w:val="00B746C0"/>
    <w:rsid w:val="00B7716F"/>
    <w:rsid w:val="00B77B0A"/>
    <w:rsid w:val="00B77C0C"/>
    <w:rsid w:val="00B820C6"/>
    <w:rsid w:val="00B82509"/>
    <w:rsid w:val="00B834C7"/>
    <w:rsid w:val="00B8435D"/>
    <w:rsid w:val="00B854BB"/>
    <w:rsid w:val="00B86D98"/>
    <w:rsid w:val="00B87A78"/>
    <w:rsid w:val="00B901E7"/>
    <w:rsid w:val="00B91EF8"/>
    <w:rsid w:val="00B92084"/>
    <w:rsid w:val="00B95C3D"/>
    <w:rsid w:val="00B963D3"/>
    <w:rsid w:val="00BA2253"/>
    <w:rsid w:val="00BA336B"/>
    <w:rsid w:val="00BA3CFF"/>
    <w:rsid w:val="00BA4EC9"/>
    <w:rsid w:val="00BA7448"/>
    <w:rsid w:val="00BA793B"/>
    <w:rsid w:val="00BB025B"/>
    <w:rsid w:val="00BB1CF2"/>
    <w:rsid w:val="00BB2581"/>
    <w:rsid w:val="00BB322E"/>
    <w:rsid w:val="00BB3466"/>
    <w:rsid w:val="00BB3D71"/>
    <w:rsid w:val="00BB5572"/>
    <w:rsid w:val="00BB5D95"/>
    <w:rsid w:val="00BC0420"/>
    <w:rsid w:val="00BC0932"/>
    <w:rsid w:val="00BC0F9D"/>
    <w:rsid w:val="00BC20CF"/>
    <w:rsid w:val="00BC2DA0"/>
    <w:rsid w:val="00BC313F"/>
    <w:rsid w:val="00BC4708"/>
    <w:rsid w:val="00BC4AE5"/>
    <w:rsid w:val="00BC6680"/>
    <w:rsid w:val="00BC6E42"/>
    <w:rsid w:val="00BC7127"/>
    <w:rsid w:val="00BD16A1"/>
    <w:rsid w:val="00BD1F65"/>
    <w:rsid w:val="00BD1FA6"/>
    <w:rsid w:val="00BD4C30"/>
    <w:rsid w:val="00BD6FBE"/>
    <w:rsid w:val="00BD7A6C"/>
    <w:rsid w:val="00BE0D30"/>
    <w:rsid w:val="00BE0FF6"/>
    <w:rsid w:val="00BE1FEC"/>
    <w:rsid w:val="00BE34F7"/>
    <w:rsid w:val="00BE3D6B"/>
    <w:rsid w:val="00BE4049"/>
    <w:rsid w:val="00BE6DB9"/>
    <w:rsid w:val="00BE77E1"/>
    <w:rsid w:val="00BF0CF8"/>
    <w:rsid w:val="00BF0FE7"/>
    <w:rsid w:val="00BF1269"/>
    <w:rsid w:val="00BF1EB6"/>
    <w:rsid w:val="00BF3863"/>
    <w:rsid w:val="00BF42F0"/>
    <w:rsid w:val="00C003EE"/>
    <w:rsid w:val="00C02A04"/>
    <w:rsid w:val="00C02AA7"/>
    <w:rsid w:val="00C03326"/>
    <w:rsid w:val="00C033DE"/>
    <w:rsid w:val="00C0392D"/>
    <w:rsid w:val="00C03FBD"/>
    <w:rsid w:val="00C0483B"/>
    <w:rsid w:val="00C06693"/>
    <w:rsid w:val="00C07043"/>
    <w:rsid w:val="00C101EF"/>
    <w:rsid w:val="00C1056A"/>
    <w:rsid w:val="00C10BE6"/>
    <w:rsid w:val="00C121BF"/>
    <w:rsid w:val="00C121F3"/>
    <w:rsid w:val="00C149C2"/>
    <w:rsid w:val="00C153CA"/>
    <w:rsid w:val="00C16FF5"/>
    <w:rsid w:val="00C1789B"/>
    <w:rsid w:val="00C20CE3"/>
    <w:rsid w:val="00C211C6"/>
    <w:rsid w:val="00C2202E"/>
    <w:rsid w:val="00C22934"/>
    <w:rsid w:val="00C22A26"/>
    <w:rsid w:val="00C234BA"/>
    <w:rsid w:val="00C24B21"/>
    <w:rsid w:val="00C250B3"/>
    <w:rsid w:val="00C252A9"/>
    <w:rsid w:val="00C2548B"/>
    <w:rsid w:val="00C265FA"/>
    <w:rsid w:val="00C26B85"/>
    <w:rsid w:val="00C3392B"/>
    <w:rsid w:val="00C351BA"/>
    <w:rsid w:val="00C354B8"/>
    <w:rsid w:val="00C36C17"/>
    <w:rsid w:val="00C40D0D"/>
    <w:rsid w:val="00C41454"/>
    <w:rsid w:val="00C41D95"/>
    <w:rsid w:val="00C42DA3"/>
    <w:rsid w:val="00C44171"/>
    <w:rsid w:val="00C45913"/>
    <w:rsid w:val="00C4594A"/>
    <w:rsid w:val="00C45A9F"/>
    <w:rsid w:val="00C4636E"/>
    <w:rsid w:val="00C46796"/>
    <w:rsid w:val="00C47A88"/>
    <w:rsid w:val="00C503A7"/>
    <w:rsid w:val="00C50E7E"/>
    <w:rsid w:val="00C510CD"/>
    <w:rsid w:val="00C518D7"/>
    <w:rsid w:val="00C522E3"/>
    <w:rsid w:val="00C52380"/>
    <w:rsid w:val="00C52EB1"/>
    <w:rsid w:val="00C53113"/>
    <w:rsid w:val="00C536CF"/>
    <w:rsid w:val="00C544BE"/>
    <w:rsid w:val="00C55D53"/>
    <w:rsid w:val="00C56DAA"/>
    <w:rsid w:val="00C57627"/>
    <w:rsid w:val="00C576B5"/>
    <w:rsid w:val="00C6169B"/>
    <w:rsid w:val="00C62A84"/>
    <w:rsid w:val="00C62A87"/>
    <w:rsid w:val="00C62FA8"/>
    <w:rsid w:val="00C631A5"/>
    <w:rsid w:val="00C647FD"/>
    <w:rsid w:val="00C65096"/>
    <w:rsid w:val="00C673BB"/>
    <w:rsid w:val="00C70862"/>
    <w:rsid w:val="00C70C03"/>
    <w:rsid w:val="00C70D40"/>
    <w:rsid w:val="00C71BC6"/>
    <w:rsid w:val="00C7203C"/>
    <w:rsid w:val="00C72679"/>
    <w:rsid w:val="00C73C35"/>
    <w:rsid w:val="00C75B5E"/>
    <w:rsid w:val="00C75ED5"/>
    <w:rsid w:val="00C769AB"/>
    <w:rsid w:val="00C80F5E"/>
    <w:rsid w:val="00C82E19"/>
    <w:rsid w:val="00C831C9"/>
    <w:rsid w:val="00C83D58"/>
    <w:rsid w:val="00C85427"/>
    <w:rsid w:val="00C859AC"/>
    <w:rsid w:val="00C8626C"/>
    <w:rsid w:val="00C86312"/>
    <w:rsid w:val="00C86545"/>
    <w:rsid w:val="00C87327"/>
    <w:rsid w:val="00C915BA"/>
    <w:rsid w:val="00C91828"/>
    <w:rsid w:val="00C91BDF"/>
    <w:rsid w:val="00C931C6"/>
    <w:rsid w:val="00C956B2"/>
    <w:rsid w:val="00C95BD0"/>
    <w:rsid w:val="00C95BE9"/>
    <w:rsid w:val="00C95DC3"/>
    <w:rsid w:val="00C96E93"/>
    <w:rsid w:val="00C9720F"/>
    <w:rsid w:val="00C972F3"/>
    <w:rsid w:val="00C9792B"/>
    <w:rsid w:val="00CA01AB"/>
    <w:rsid w:val="00CA135A"/>
    <w:rsid w:val="00CA138B"/>
    <w:rsid w:val="00CA1CCC"/>
    <w:rsid w:val="00CA1E02"/>
    <w:rsid w:val="00CA1EDE"/>
    <w:rsid w:val="00CA4899"/>
    <w:rsid w:val="00CA5B19"/>
    <w:rsid w:val="00CA7296"/>
    <w:rsid w:val="00CB184F"/>
    <w:rsid w:val="00CB48FE"/>
    <w:rsid w:val="00CB5264"/>
    <w:rsid w:val="00CB572A"/>
    <w:rsid w:val="00CB59F7"/>
    <w:rsid w:val="00CB7757"/>
    <w:rsid w:val="00CC261C"/>
    <w:rsid w:val="00CC2C49"/>
    <w:rsid w:val="00CC3563"/>
    <w:rsid w:val="00CC3DC7"/>
    <w:rsid w:val="00CC4402"/>
    <w:rsid w:val="00CC54B4"/>
    <w:rsid w:val="00CC5A46"/>
    <w:rsid w:val="00CC787B"/>
    <w:rsid w:val="00CD068F"/>
    <w:rsid w:val="00CD1EC1"/>
    <w:rsid w:val="00CD3324"/>
    <w:rsid w:val="00CD3E64"/>
    <w:rsid w:val="00CD4E25"/>
    <w:rsid w:val="00CD5222"/>
    <w:rsid w:val="00CD5971"/>
    <w:rsid w:val="00CD6DF8"/>
    <w:rsid w:val="00CE05BA"/>
    <w:rsid w:val="00CE20A8"/>
    <w:rsid w:val="00CE271F"/>
    <w:rsid w:val="00CE2CE9"/>
    <w:rsid w:val="00CE2D62"/>
    <w:rsid w:val="00CE6D6A"/>
    <w:rsid w:val="00CE7569"/>
    <w:rsid w:val="00CE7ECD"/>
    <w:rsid w:val="00CF1860"/>
    <w:rsid w:val="00CF395D"/>
    <w:rsid w:val="00CF484B"/>
    <w:rsid w:val="00CF67B7"/>
    <w:rsid w:val="00CF6CFF"/>
    <w:rsid w:val="00CF7C8F"/>
    <w:rsid w:val="00D00E09"/>
    <w:rsid w:val="00D013F8"/>
    <w:rsid w:val="00D016AA"/>
    <w:rsid w:val="00D047D9"/>
    <w:rsid w:val="00D06975"/>
    <w:rsid w:val="00D06D88"/>
    <w:rsid w:val="00D1026B"/>
    <w:rsid w:val="00D12BDB"/>
    <w:rsid w:val="00D12DED"/>
    <w:rsid w:val="00D13E19"/>
    <w:rsid w:val="00D14498"/>
    <w:rsid w:val="00D147ED"/>
    <w:rsid w:val="00D14E37"/>
    <w:rsid w:val="00D159F7"/>
    <w:rsid w:val="00D1691E"/>
    <w:rsid w:val="00D16D09"/>
    <w:rsid w:val="00D212B0"/>
    <w:rsid w:val="00D217C9"/>
    <w:rsid w:val="00D27382"/>
    <w:rsid w:val="00D2765C"/>
    <w:rsid w:val="00D27F6A"/>
    <w:rsid w:val="00D307EE"/>
    <w:rsid w:val="00D30F66"/>
    <w:rsid w:val="00D31362"/>
    <w:rsid w:val="00D31A30"/>
    <w:rsid w:val="00D32D99"/>
    <w:rsid w:val="00D332D2"/>
    <w:rsid w:val="00D33CDA"/>
    <w:rsid w:val="00D34000"/>
    <w:rsid w:val="00D34967"/>
    <w:rsid w:val="00D34F82"/>
    <w:rsid w:val="00D35C4E"/>
    <w:rsid w:val="00D37295"/>
    <w:rsid w:val="00D37BF3"/>
    <w:rsid w:val="00D37D5F"/>
    <w:rsid w:val="00D40BB1"/>
    <w:rsid w:val="00D429D2"/>
    <w:rsid w:val="00D42F46"/>
    <w:rsid w:val="00D43FBF"/>
    <w:rsid w:val="00D4466D"/>
    <w:rsid w:val="00D44D67"/>
    <w:rsid w:val="00D45537"/>
    <w:rsid w:val="00D46B83"/>
    <w:rsid w:val="00D502C4"/>
    <w:rsid w:val="00D50594"/>
    <w:rsid w:val="00D52023"/>
    <w:rsid w:val="00D52B3D"/>
    <w:rsid w:val="00D53090"/>
    <w:rsid w:val="00D53F06"/>
    <w:rsid w:val="00D541E7"/>
    <w:rsid w:val="00D55CD3"/>
    <w:rsid w:val="00D5716C"/>
    <w:rsid w:val="00D576E7"/>
    <w:rsid w:val="00D6042B"/>
    <w:rsid w:val="00D60BCB"/>
    <w:rsid w:val="00D60CE6"/>
    <w:rsid w:val="00D60DE9"/>
    <w:rsid w:val="00D612DD"/>
    <w:rsid w:val="00D626E2"/>
    <w:rsid w:val="00D64909"/>
    <w:rsid w:val="00D6698A"/>
    <w:rsid w:val="00D70F86"/>
    <w:rsid w:val="00D728B0"/>
    <w:rsid w:val="00D74C5B"/>
    <w:rsid w:val="00D75601"/>
    <w:rsid w:val="00D75C41"/>
    <w:rsid w:val="00D7643B"/>
    <w:rsid w:val="00D800A7"/>
    <w:rsid w:val="00D80E71"/>
    <w:rsid w:val="00D81BAD"/>
    <w:rsid w:val="00D82192"/>
    <w:rsid w:val="00D82D35"/>
    <w:rsid w:val="00D83930"/>
    <w:rsid w:val="00D8542E"/>
    <w:rsid w:val="00D85CA7"/>
    <w:rsid w:val="00D860F8"/>
    <w:rsid w:val="00D86C83"/>
    <w:rsid w:val="00D8769B"/>
    <w:rsid w:val="00D87912"/>
    <w:rsid w:val="00D87B41"/>
    <w:rsid w:val="00D93481"/>
    <w:rsid w:val="00D94447"/>
    <w:rsid w:val="00D945DA"/>
    <w:rsid w:val="00D966EE"/>
    <w:rsid w:val="00D96F2E"/>
    <w:rsid w:val="00DA1265"/>
    <w:rsid w:val="00DA2F5F"/>
    <w:rsid w:val="00DA35C3"/>
    <w:rsid w:val="00DA5FEA"/>
    <w:rsid w:val="00DA60C3"/>
    <w:rsid w:val="00DA7D69"/>
    <w:rsid w:val="00DB0076"/>
    <w:rsid w:val="00DB0130"/>
    <w:rsid w:val="00DB1023"/>
    <w:rsid w:val="00DB1267"/>
    <w:rsid w:val="00DB1EC4"/>
    <w:rsid w:val="00DB33D3"/>
    <w:rsid w:val="00DB36CA"/>
    <w:rsid w:val="00DB36E2"/>
    <w:rsid w:val="00DB3F11"/>
    <w:rsid w:val="00DB4EC5"/>
    <w:rsid w:val="00DB5FF2"/>
    <w:rsid w:val="00DC0058"/>
    <w:rsid w:val="00DC0389"/>
    <w:rsid w:val="00DC070F"/>
    <w:rsid w:val="00DC1D00"/>
    <w:rsid w:val="00DC3DE8"/>
    <w:rsid w:val="00DC488A"/>
    <w:rsid w:val="00DC5076"/>
    <w:rsid w:val="00DC52D7"/>
    <w:rsid w:val="00DC68F9"/>
    <w:rsid w:val="00DC6FE4"/>
    <w:rsid w:val="00DD083A"/>
    <w:rsid w:val="00DD13B9"/>
    <w:rsid w:val="00DD1E01"/>
    <w:rsid w:val="00DD2784"/>
    <w:rsid w:val="00DD397D"/>
    <w:rsid w:val="00DD6347"/>
    <w:rsid w:val="00DD7B3B"/>
    <w:rsid w:val="00DE2F77"/>
    <w:rsid w:val="00DE39CF"/>
    <w:rsid w:val="00DE5592"/>
    <w:rsid w:val="00DE65EA"/>
    <w:rsid w:val="00DE6B8C"/>
    <w:rsid w:val="00DF0156"/>
    <w:rsid w:val="00DF1457"/>
    <w:rsid w:val="00DF18D2"/>
    <w:rsid w:val="00DF3CC0"/>
    <w:rsid w:val="00DF4576"/>
    <w:rsid w:val="00E00533"/>
    <w:rsid w:val="00E00948"/>
    <w:rsid w:val="00E02237"/>
    <w:rsid w:val="00E02684"/>
    <w:rsid w:val="00E02785"/>
    <w:rsid w:val="00E02850"/>
    <w:rsid w:val="00E03184"/>
    <w:rsid w:val="00E05B0C"/>
    <w:rsid w:val="00E100B5"/>
    <w:rsid w:val="00E118F1"/>
    <w:rsid w:val="00E12821"/>
    <w:rsid w:val="00E13539"/>
    <w:rsid w:val="00E136FB"/>
    <w:rsid w:val="00E13D7C"/>
    <w:rsid w:val="00E14847"/>
    <w:rsid w:val="00E15990"/>
    <w:rsid w:val="00E16588"/>
    <w:rsid w:val="00E1692D"/>
    <w:rsid w:val="00E16C75"/>
    <w:rsid w:val="00E17391"/>
    <w:rsid w:val="00E178A2"/>
    <w:rsid w:val="00E2002E"/>
    <w:rsid w:val="00E20EA3"/>
    <w:rsid w:val="00E22A0C"/>
    <w:rsid w:val="00E22B8B"/>
    <w:rsid w:val="00E2405F"/>
    <w:rsid w:val="00E24080"/>
    <w:rsid w:val="00E241CB"/>
    <w:rsid w:val="00E24C2E"/>
    <w:rsid w:val="00E25245"/>
    <w:rsid w:val="00E25353"/>
    <w:rsid w:val="00E26873"/>
    <w:rsid w:val="00E26BB0"/>
    <w:rsid w:val="00E27ABB"/>
    <w:rsid w:val="00E30070"/>
    <w:rsid w:val="00E30A8F"/>
    <w:rsid w:val="00E30AD7"/>
    <w:rsid w:val="00E328B7"/>
    <w:rsid w:val="00E32B28"/>
    <w:rsid w:val="00E32FFC"/>
    <w:rsid w:val="00E33D95"/>
    <w:rsid w:val="00E34729"/>
    <w:rsid w:val="00E3729B"/>
    <w:rsid w:val="00E43634"/>
    <w:rsid w:val="00E43857"/>
    <w:rsid w:val="00E4485B"/>
    <w:rsid w:val="00E4563E"/>
    <w:rsid w:val="00E45DCF"/>
    <w:rsid w:val="00E46EE0"/>
    <w:rsid w:val="00E4738C"/>
    <w:rsid w:val="00E4760C"/>
    <w:rsid w:val="00E51C91"/>
    <w:rsid w:val="00E54ADC"/>
    <w:rsid w:val="00E54CF3"/>
    <w:rsid w:val="00E569BD"/>
    <w:rsid w:val="00E60401"/>
    <w:rsid w:val="00E61BBA"/>
    <w:rsid w:val="00E61C4B"/>
    <w:rsid w:val="00E62162"/>
    <w:rsid w:val="00E63965"/>
    <w:rsid w:val="00E65487"/>
    <w:rsid w:val="00E66782"/>
    <w:rsid w:val="00E67338"/>
    <w:rsid w:val="00E673EC"/>
    <w:rsid w:val="00E70E30"/>
    <w:rsid w:val="00E70FF7"/>
    <w:rsid w:val="00E71DD5"/>
    <w:rsid w:val="00E71F3F"/>
    <w:rsid w:val="00E729FE"/>
    <w:rsid w:val="00E72EE6"/>
    <w:rsid w:val="00E73030"/>
    <w:rsid w:val="00E7325F"/>
    <w:rsid w:val="00E74956"/>
    <w:rsid w:val="00E752A6"/>
    <w:rsid w:val="00E75D7E"/>
    <w:rsid w:val="00E765EE"/>
    <w:rsid w:val="00E7709F"/>
    <w:rsid w:val="00E80015"/>
    <w:rsid w:val="00E80430"/>
    <w:rsid w:val="00E807C3"/>
    <w:rsid w:val="00E809C0"/>
    <w:rsid w:val="00E8227B"/>
    <w:rsid w:val="00E87C5D"/>
    <w:rsid w:val="00E87CB7"/>
    <w:rsid w:val="00E903FD"/>
    <w:rsid w:val="00E90861"/>
    <w:rsid w:val="00E916EB"/>
    <w:rsid w:val="00E91975"/>
    <w:rsid w:val="00E91AED"/>
    <w:rsid w:val="00E91F18"/>
    <w:rsid w:val="00E9218B"/>
    <w:rsid w:val="00E927B3"/>
    <w:rsid w:val="00E940FF"/>
    <w:rsid w:val="00E947D4"/>
    <w:rsid w:val="00E95A13"/>
    <w:rsid w:val="00E95D17"/>
    <w:rsid w:val="00E9790F"/>
    <w:rsid w:val="00EA0F10"/>
    <w:rsid w:val="00EA1E9F"/>
    <w:rsid w:val="00EA2BDB"/>
    <w:rsid w:val="00EA5765"/>
    <w:rsid w:val="00EA606B"/>
    <w:rsid w:val="00EA618A"/>
    <w:rsid w:val="00EA7713"/>
    <w:rsid w:val="00EB09BA"/>
    <w:rsid w:val="00EB2453"/>
    <w:rsid w:val="00EB49B4"/>
    <w:rsid w:val="00EB6327"/>
    <w:rsid w:val="00EB76C4"/>
    <w:rsid w:val="00EC00F0"/>
    <w:rsid w:val="00EC0445"/>
    <w:rsid w:val="00EC0917"/>
    <w:rsid w:val="00EC44D2"/>
    <w:rsid w:val="00EC4DA4"/>
    <w:rsid w:val="00EC52AD"/>
    <w:rsid w:val="00EC54D3"/>
    <w:rsid w:val="00EC5B64"/>
    <w:rsid w:val="00EC6C13"/>
    <w:rsid w:val="00EC7410"/>
    <w:rsid w:val="00ED0186"/>
    <w:rsid w:val="00ED0F29"/>
    <w:rsid w:val="00ED1992"/>
    <w:rsid w:val="00ED1E85"/>
    <w:rsid w:val="00ED347F"/>
    <w:rsid w:val="00ED4BBC"/>
    <w:rsid w:val="00ED6465"/>
    <w:rsid w:val="00ED6A1A"/>
    <w:rsid w:val="00ED74A3"/>
    <w:rsid w:val="00ED7835"/>
    <w:rsid w:val="00ED7F5D"/>
    <w:rsid w:val="00ED7F5E"/>
    <w:rsid w:val="00EE0A8D"/>
    <w:rsid w:val="00EE122C"/>
    <w:rsid w:val="00EE1589"/>
    <w:rsid w:val="00EE2734"/>
    <w:rsid w:val="00EE4ACD"/>
    <w:rsid w:val="00EE51DB"/>
    <w:rsid w:val="00EE664B"/>
    <w:rsid w:val="00EE728B"/>
    <w:rsid w:val="00EF0A6E"/>
    <w:rsid w:val="00EF10B2"/>
    <w:rsid w:val="00EF1999"/>
    <w:rsid w:val="00EF37A6"/>
    <w:rsid w:val="00EF3DA2"/>
    <w:rsid w:val="00EF3F71"/>
    <w:rsid w:val="00EF4DBA"/>
    <w:rsid w:val="00EF4E26"/>
    <w:rsid w:val="00EF5197"/>
    <w:rsid w:val="00EF7827"/>
    <w:rsid w:val="00F013A0"/>
    <w:rsid w:val="00F024E3"/>
    <w:rsid w:val="00F06507"/>
    <w:rsid w:val="00F071B2"/>
    <w:rsid w:val="00F1115C"/>
    <w:rsid w:val="00F116EA"/>
    <w:rsid w:val="00F15025"/>
    <w:rsid w:val="00F15E01"/>
    <w:rsid w:val="00F16617"/>
    <w:rsid w:val="00F16EC8"/>
    <w:rsid w:val="00F171F8"/>
    <w:rsid w:val="00F20AD8"/>
    <w:rsid w:val="00F21B6E"/>
    <w:rsid w:val="00F22146"/>
    <w:rsid w:val="00F2282E"/>
    <w:rsid w:val="00F24E8B"/>
    <w:rsid w:val="00F25BC2"/>
    <w:rsid w:val="00F25E41"/>
    <w:rsid w:val="00F35725"/>
    <w:rsid w:val="00F366A6"/>
    <w:rsid w:val="00F373F7"/>
    <w:rsid w:val="00F37BFF"/>
    <w:rsid w:val="00F40729"/>
    <w:rsid w:val="00F40735"/>
    <w:rsid w:val="00F40DC1"/>
    <w:rsid w:val="00F40E1C"/>
    <w:rsid w:val="00F44CB7"/>
    <w:rsid w:val="00F46C55"/>
    <w:rsid w:val="00F4740A"/>
    <w:rsid w:val="00F4765C"/>
    <w:rsid w:val="00F5040E"/>
    <w:rsid w:val="00F50EB6"/>
    <w:rsid w:val="00F529BD"/>
    <w:rsid w:val="00F54394"/>
    <w:rsid w:val="00F54AFE"/>
    <w:rsid w:val="00F55350"/>
    <w:rsid w:val="00F56560"/>
    <w:rsid w:val="00F6083B"/>
    <w:rsid w:val="00F60DC6"/>
    <w:rsid w:val="00F61AF5"/>
    <w:rsid w:val="00F62F7A"/>
    <w:rsid w:val="00F6395E"/>
    <w:rsid w:val="00F63CA1"/>
    <w:rsid w:val="00F66949"/>
    <w:rsid w:val="00F67185"/>
    <w:rsid w:val="00F70DFE"/>
    <w:rsid w:val="00F713BC"/>
    <w:rsid w:val="00F7176D"/>
    <w:rsid w:val="00F71779"/>
    <w:rsid w:val="00F73016"/>
    <w:rsid w:val="00F733F5"/>
    <w:rsid w:val="00F73B8D"/>
    <w:rsid w:val="00F73C05"/>
    <w:rsid w:val="00F752D1"/>
    <w:rsid w:val="00F757AE"/>
    <w:rsid w:val="00F76DF0"/>
    <w:rsid w:val="00F80DCB"/>
    <w:rsid w:val="00F81C66"/>
    <w:rsid w:val="00F81E65"/>
    <w:rsid w:val="00F84DE7"/>
    <w:rsid w:val="00F86023"/>
    <w:rsid w:val="00F86890"/>
    <w:rsid w:val="00F86BAB"/>
    <w:rsid w:val="00F872EA"/>
    <w:rsid w:val="00F904A7"/>
    <w:rsid w:val="00F92839"/>
    <w:rsid w:val="00F92AE2"/>
    <w:rsid w:val="00F93349"/>
    <w:rsid w:val="00F943CC"/>
    <w:rsid w:val="00F95621"/>
    <w:rsid w:val="00F9580F"/>
    <w:rsid w:val="00F9641E"/>
    <w:rsid w:val="00F96422"/>
    <w:rsid w:val="00FA08A9"/>
    <w:rsid w:val="00FA0E79"/>
    <w:rsid w:val="00FA14B5"/>
    <w:rsid w:val="00FA15CC"/>
    <w:rsid w:val="00FA1E6D"/>
    <w:rsid w:val="00FA32C7"/>
    <w:rsid w:val="00FA3595"/>
    <w:rsid w:val="00FA47A5"/>
    <w:rsid w:val="00FA600F"/>
    <w:rsid w:val="00FA60C2"/>
    <w:rsid w:val="00FA6403"/>
    <w:rsid w:val="00FA6AED"/>
    <w:rsid w:val="00FA6CF8"/>
    <w:rsid w:val="00FB08BA"/>
    <w:rsid w:val="00FB1C80"/>
    <w:rsid w:val="00FB44A2"/>
    <w:rsid w:val="00FB5941"/>
    <w:rsid w:val="00FB5B05"/>
    <w:rsid w:val="00FB79AC"/>
    <w:rsid w:val="00FB7B23"/>
    <w:rsid w:val="00FC1BA4"/>
    <w:rsid w:val="00FC1FB9"/>
    <w:rsid w:val="00FC23FE"/>
    <w:rsid w:val="00FC2EE0"/>
    <w:rsid w:val="00FC4237"/>
    <w:rsid w:val="00FC4805"/>
    <w:rsid w:val="00FC5248"/>
    <w:rsid w:val="00FC5473"/>
    <w:rsid w:val="00FC6B4F"/>
    <w:rsid w:val="00FD0006"/>
    <w:rsid w:val="00FD017C"/>
    <w:rsid w:val="00FD20C7"/>
    <w:rsid w:val="00FD2E33"/>
    <w:rsid w:val="00FD2F0C"/>
    <w:rsid w:val="00FD38F3"/>
    <w:rsid w:val="00FD4D08"/>
    <w:rsid w:val="00FD5C15"/>
    <w:rsid w:val="00FD787A"/>
    <w:rsid w:val="00FD7893"/>
    <w:rsid w:val="00FE17D0"/>
    <w:rsid w:val="00FE3564"/>
    <w:rsid w:val="00FE6B4C"/>
    <w:rsid w:val="00FE6E32"/>
    <w:rsid w:val="00FF0015"/>
    <w:rsid w:val="00FF0F41"/>
    <w:rsid w:val="00FF3454"/>
    <w:rsid w:val="00FF39F4"/>
    <w:rsid w:val="00FF43FE"/>
    <w:rsid w:val="00FF7DC0"/>
    <w:rsid w:val="0138657D"/>
    <w:rsid w:val="01491583"/>
    <w:rsid w:val="014E9882"/>
    <w:rsid w:val="04165E01"/>
    <w:rsid w:val="045ECB68"/>
    <w:rsid w:val="04769204"/>
    <w:rsid w:val="05FD5D55"/>
    <w:rsid w:val="068BDEBA"/>
    <w:rsid w:val="06F6AFEE"/>
    <w:rsid w:val="077A1207"/>
    <w:rsid w:val="07E51439"/>
    <w:rsid w:val="096F78C5"/>
    <w:rsid w:val="0A3803A3"/>
    <w:rsid w:val="0A6F7E61"/>
    <w:rsid w:val="0A723FA9"/>
    <w:rsid w:val="0A9C1641"/>
    <w:rsid w:val="0B0B4926"/>
    <w:rsid w:val="0C730654"/>
    <w:rsid w:val="0D115343"/>
    <w:rsid w:val="0D7D76CE"/>
    <w:rsid w:val="0F578EF2"/>
    <w:rsid w:val="0FF680E5"/>
    <w:rsid w:val="10CF7D4C"/>
    <w:rsid w:val="11501CDE"/>
    <w:rsid w:val="127FBA4A"/>
    <w:rsid w:val="132C8E10"/>
    <w:rsid w:val="138E759F"/>
    <w:rsid w:val="15F98F74"/>
    <w:rsid w:val="16502E38"/>
    <w:rsid w:val="17259998"/>
    <w:rsid w:val="173F60E0"/>
    <w:rsid w:val="17E8D00F"/>
    <w:rsid w:val="1834B76A"/>
    <w:rsid w:val="18960781"/>
    <w:rsid w:val="1ABA2791"/>
    <w:rsid w:val="1BF677E0"/>
    <w:rsid w:val="1C1BED7E"/>
    <w:rsid w:val="1D64B347"/>
    <w:rsid w:val="1F5D4133"/>
    <w:rsid w:val="2086B87C"/>
    <w:rsid w:val="208A4EE9"/>
    <w:rsid w:val="20949472"/>
    <w:rsid w:val="213B45FC"/>
    <w:rsid w:val="21872D57"/>
    <w:rsid w:val="22254B64"/>
    <w:rsid w:val="2228E1D1"/>
    <w:rsid w:val="222FD23D"/>
    <w:rsid w:val="23BB3210"/>
    <w:rsid w:val="2402BF20"/>
    <w:rsid w:val="2414265D"/>
    <w:rsid w:val="2539DE05"/>
    <w:rsid w:val="265AF889"/>
    <w:rsid w:val="26ADA912"/>
    <w:rsid w:val="279364F2"/>
    <w:rsid w:val="2797AE7A"/>
    <w:rsid w:val="27D28CD4"/>
    <w:rsid w:val="27D9B011"/>
    <w:rsid w:val="27EEB521"/>
    <w:rsid w:val="281BE479"/>
    <w:rsid w:val="29758072"/>
    <w:rsid w:val="2ACB2BEF"/>
    <w:rsid w:val="2B0A2D96"/>
    <w:rsid w:val="2B8FD39C"/>
    <w:rsid w:val="2BBA288A"/>
    <w:rsid w:val="2BC547D6"/>
    <w:rsid w:val="2C7F8C3A"/>
    <w:rsid w:val="2CC0DECE"/>
    <w:rsid w:val="2CE39FD3"/>
    <w:rsid w:val="2EA7D4E6"/>
    <w:rsid w:val="2EBA4E8E"/>
    <w:rsid w:val="2ECC9482"/>
    <w:rsid w:val="2F44D3E4"/>
    <w:rsid w:val="2F5C5D60"/>
    <w:rsid w:val="2FC112C0"/>
    <w:rsid w:val="2FF96164"/>
    <w:rsid w:val="3083E6BA"/>
    <w:rsid w:val="326B9E76"/>
    <w:rsid w:val="33BCCC45"/>
    <w:rsid w:val="353E9522"/>
    <w:rsid w:val="39A1D741"/>
    <w:rsid w:val="3A894CF3"/>
    <w:rsid w:val="3B7F458D"/>
    <w:rsid w:val="3B86FF47"/>
    <w:rsid w:val="3BAA9C4C"/>
    <w:rsid w:val="3C7104AF"/>
    <w:rsid w:val="3CC6AB6D"/>
    <w:rsid w:val="3CF46959"/>
    <w:rsid w:val="3D04E147"/>
    <w:rsid w:val="3D7C896C"/>
    <w:rsid w:val="3DAC58DF"/>
    <w:rsid w:val="3E5EE389"/>
    <w:rsid w:val="3EA21410"/>
    <w:rsid w:val="3ED238C0"/>
    <w:rsid w:val="3F183666"/>
    <w:rsid w:val="40886C49"/>
    <w:rsid w:val="41642522"/>
    <w:rsid w:val="43217E7C"/>
    <w:rsid w:val="44593B44"/>
    <w:rsid w:val="462F278C"/>
    <w:rsid w:val="46AC29D6"/>
    <w:rsid w:val="46B6DE0C"/>
    <w:rsid w:val="47841DC1"/>
    <w:rsid w:val="47FB4893"/>
    <w:rsid w:val="4A6AF5EF"/>
    <w:rsid w:val="4BAEC38A"/>
    <w:rsid w:val="4D09663A"/>
    <w:rsid w:val="4D3267AD"/>
    <w:rsid w:val="4DE65EB0"/>
    <w:rsid w:val="4EE4C522"/>
    <w:rsid w:val="512CBCDF"/>
    <w:rsid w:val="51DF6713"/>
    <w:rsid w:val="53327B06"/>
    <w:rsid w:val="53F0907C"/>
    <w:rsid w:val="5415597B"/>
    <w:rsid w:val="54409B24"/>
    <w:rsid w:val="546D66D0"/>
    <w:rsid w:val="578221AA"/>
    <w:rsid w:val="579A8A56"/>
    <w:rsid w:val="5812D0BF"/>
    <w:rsid w:val="58781A44"/>
    <w:rsid w:val="59A315BA"/>
    <w:rsid w:val="5A54B2B4"/>
    <w:rsid w:val="5AF21089"/>
    <w:rsid w:val="5D384CBF"/>
    <w:rsid w:val="5D4DE947"/>
    <w:rsid w:val="5DA81621"/>
    <w:rsid w:val="5DB8EC51"/>
    <w:rsid w:val="5E39BEB4"/>
    <w:rsid w:val="5E96AF10"/>
    <w:rsid w:val="6092D369"/>
    <w:rsid w:val="609C865C"/>
    <w:rsid w:val="60A4D889"/>
    <w:rsid w:val="62956A0F"/>
    <w:rsid w:val="63B89744"/>
    <w:rsid w:val="640F9DEB"/>
    <w:rsid w:val="6412C519"/>
    <w:rsid w:val="66068CAD"/>
    <w:rsid w:val="6632039F"/>
    <w:rsid w:val="66C01356"/>
    <w:rsid w:val="67D8819E"/>
    <w:rsid w:val="683610FC"/>
    <w:rsid w:val="68587A4E"/>
    <w:rsid w:val="68F37F9C"/>
    <w:rsid w:val="6901F8E7"/>
    <w:rsid w:val="696D2EC2"/>
    <w:rsid w:val="69F3E586"/>
    <w:rsid w:val="69F7B418"/>
    <w:rsid w:val="6A1D29B6"/>
    <w:rsid w:val="6B12B216"/>
    <w:rsid w:val="6BDF6BD4"/>
    <w:rsid w:val="6C23FD21"/>
    <w:rsid w:val="6DAEF84D"/>
    <w:rsid w:val="6DBFE8A6"/>
    <w:rsid w:val="6DDB902D"/>
    <w:rsid w:val="6E10168E"/>
    <w:rsid w:val="6E6FC876"/>
    <w:rsid w:val="6F3582D1"/>
    <w:rsid w:val="7043D90C"/>
    <w:rsid w:val="7265A9AB"/>
    <w:rsid w:val="728FB2D0"/>
    <w:rsid w:val="72F0AC07"/>
    <w:rsid w:val="73278186"/>
    <w:rsid w:val="73698AD9"/>
    <w:rsid w:val="738F20F4"/>
    <w:rsid w:val="73F0A4D7"/>
    <w:rsid w:val="7406D7DC"/>
    <w:rsid w:val="750F9EE4"/>
    <w:rsid w:val="75689331"/>
    <w:rsid w:val="75B23E81"/>
    <w:rsid w:val="76318D4E"/>
    <w:rsid w:val="7631F2F0"/>
    <w:rsid w:val="773B29C7"/>
    <w:rsid w:val="776F996D"/>
    <w:rsid w:val="779DD077"/>
    <w:rsid w:val="78A033F3"/>
    <w:rsid w:val="78EC1B4E"/>
    <w:rsid w:val="793F25E6"/>
    <w:rsid w:val="79590606"/>
    <w:rsid w:val="7A9C584C"/>
    <w:rsid w:val="7B580909"/>
    <w:rsid w:val="7B76C10C"/>
    <w:rsid w:val="7BE91A24"/>
    <w:rsid w:val="7C16D285"/>
    <w:rsid w:val="7D10D180"/>
    <w:rsid w:val="7F68A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5446"/>
  <w15:chartTrackingRefBased/>
  <w15:docId w15:val="{E6CFF165-DB71-4502-B219-A2E6907D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8A2"/>
    <w:pPr>
      <w:tabs>
        <w:tab w:val="center" w:pos="4680"/>
        <w:tab w:val="right" w:pos="9360"/>
      </w:tabs>
    </w:pPr>
  </w:style>
  <w:style w:type="character" w:customStyle="1" w:styleId="HeaderChar">
    <w:name w:val="Header Char"/>
    <w:basedOn w:val="DefaultParagraphFont"/>
    <w:link w:val="Header"/>
    <w:uiPriority w:val="99"/>
    <w:rsid w:val="00E178A2"/>
  </w:style>
  <w:style w:type="paragraph" w:styleId="Footer">
    <w:name w:val="footer"/>
    <w:basedOn w:val="Normal"/>
    <w:link w:val="FooterChar"/>
    <w:uiPriority w:val="99"/>
    <w:unhideWhenUsed/>
    <w:rsid w:val="00E178A2"/>
    <w:pPr>
      <w:tabs>
        <w:tab w:val="center" w:pos="4680"/>
        <w:tab w:val="right" w:pos="9360"/>
      </w:tabs>
    </w:pPr>
  </w:style>
  <w:style w:type="character" w:customStyle="1" w:styleId="FooterChar">
    <w:name w:val="Footer Char"/>
    <w:basedOn w:val="DefaultParagraphFont"/>
    <w:link w:val="Footer"/>
    <w:uiPriority w:val="99"/>
    <w:rsid w:val="00E178A2"/>
  </w:style>
  <w:style w:type="paragraph" w:styleId="BalloonText">
    <w:name w:val="Balloon Text"/>
    <w:basedOn w:val="Normal"/>
    <w:link w:val="BalloonTextChar"/>
    <w:uiPriority w:val="99"/>
    <w:semiHidden/>
    <w:unhideWhenUsed/>
    <w:rsid w:val="00E1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A2"/>
    <w:rPr>
      <w:rFonts w:ascii="Segoe UI" w:hAnsi="Segoe UI" w:cs="Segoe UI"/>
      <w:sz w:val="18"/>
      <w:szCs w:val="18"/>
    </w:rPr>
  </w:style>
  <w:style w:type="paragraph" w:styleId="NoSpacing">
    <w:name w:val="No Spacing"/>
    <w:uiPriority w:val="1"/>
    <w:qFormat/>
    <w:rsid w:val="00E178A2"/>
    <w:pPr>
      <w:spacing w:after="0" w:line="240" w:lineRule="auto"/>
    </w:pPr>
  </w:style>
  <w:style w:type="paragraph" w:styleId="ListParagraph">
    <w:name w:val="List Paragraph"/>
    <w:aliases w:val="Sub-Bullets,Dot pt,F5 List Paragraph,List Paragraph Char Char Char,Indicator Text,Numbered Para 1,Bullet 1,Bullet Points,List Paragraph2,MAIN CONTENT,Normal numbered,List Paragraph1,Colorful List - Accent 11,Issue Action POC,3,Bullet,列出段"/>
    <w:basedOn w:val="Normal"/>
    <w:link w:val="ListParagraphChar"/>
    <w:uiPriority w:val="34"/>
    <w:qFormat/>
    <w:rsid w:val="00E178A2"/>
    <w:pPr>
      <w:ind w:left="720"/>
      <w:contextualSpacing/>
    </w:pPr>
  </w:style>
  <w:style w:type="character" w:styleId="Hyperlink">
    <w:name w:val="Hyperlink"/>
    <w:basedOn w:val="DefaultParagraphFont"/>
    <w:uiPriority w:val="99"/>
    <w:unhideWhenUsed/>
    <w:rsid w:val="00E178A2"/>
    <w:rPr>
      <w:color w:val="0563C1" w:themeColor="hyperlink"/>
      <w:u w:val="single"/>
    </w:rPr>
  </w:style>
  <w:style w:type="character" w:styleId="UnresolvedMention">
    <w:name w:val="Unresolved Mention"/>
    <w:basedOn w:val="DefaultParagraphFont"/>
    <w:uiPriority w:val="99"/>
    <w:semiHidden/>
    <w:unhideWhenUsed/>
    <w:rsid w:val="00ED6A1A"/>
    <w:rPr>
      <w:color w:val="605E5C"/>
      <w:shd w:val="clear" w:color="auto" w:fill="E1DFDD"/>
    </w:rPr>
  </w:style>
  <w:style w:type="character" w:customStyle="1" w:styleId="ListParagraphChar">
    <w:name w:val="List Paragraph Char"/>
    <w:aliases w:val="Sub-Bullet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BE3D6B"/>
    <w:rPr>
      <w:rFonts w:ascii="Calibri" w:hAnsi="Calibri" w:cs="Calibri"/>
    </w:rPr>
  </w:style>
  <w:style w:type="table" w:styleId="TableGrid">
    <w:name w:val="Table Grid"/>
    <w:basedOn w:val="TableNormal"/>
    <w:uiPriority w:val="39"/>
    <w:rsid w:val="00C9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4761"/>
    <w:rPr>
      <w:color w:val="954F72" w:themeColor="followedHyperlink"/>
      <w:u w:val="single"/>
    </w:rPr>
  </w:style>
  <w:style w:type="character" w:styleId="CommentReference">
    <w:name w:val="annotation reference"/>
    <w:basedOn w:val="DefaultParagraphFont"/>
    <w:uiPriority w:val="99"/>
    <w:semiHidden/>
    <w:unhideWhenUsed/>
    <w:rsid w:val="002E75BF"/>
    <w:rPr>
      <w:sz w:val="16"/>
      <w:szCs w:val="16"/>
    </w:rPr>
  </w:style>
  <w:style w:type="paragraph" w:styleId="CommentText">
    <w:name w:val="annotation text"/>
    <w:basedOn w:val="Normal"/>
    <w:link w:val="CommentTextChar"/>
    <w:uiPriority w:val="99"/>
    <w:semiHidden/>
    <w:unhideWhenUsed/>
    <w:rsid w:val="002E75BF"/>
    <w:rPr>
      <w:sz w:val="20"/>
      <w:szCs w:val="20"/>
    </w:rPr>
  </w:style>
  <w:style w:type="character" w:customStyle="1" w:styleId="CommentTextChar">
    <w:name w:val="Comment Text Char"/>
    <w:basedOn w:val="DefaultParagraphFont"/>
    <w:link w:val="CommentText"/>
    <w:uiPriority w:val="99"/>
    <w:semiHidden/>
    <w:rsid w:val="002E75B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E75BF"/>
    <w:rPr>
      <w:b/>
      <w:bCs/>
    </w:rPr>
  </w:style>
  <w:style w:type="character" w:customStyle="1" w:styleId="CommentSubjectChar">
    <w:name w:val="Comment Subject Char"/>
    <w:basedOn w:val="CommentTextChar"/>
    <w:link w:val="CommentSubject"/>
    <w:uiPriority w:val="99"/>
    <w:semiHidden/>
    <w:rsid w:val="002E75BF"/>
    <w:rPr>
      <w:rFonts w:ascii="Calibri" w:hAnsi="Calibri" w:cs="Calibri"/>
      <w:b/>
      <w:bCs/>
      <w:sz w:val="20"/>
      <w:szCs w:val="20"/>
    </w:rPr>
  </w:style>
  <w:style w:type="paragraph" w:styleId="NormalWeb">
    <w:name w:val="Normal (Web)"/>
    <w:basedOn w:val="Normal"/>
    <w:uiPriority w:val="99"/>
    <w:unhideWhenUsed/>
    <w:rsid w:val="00834D2E"/>
    <w:pPr>
      <w:spacing w:before="100" w:beforeAutospacing="1" w:after="100" w:afterAutospacing="1"/>
    </w:pPr>
  </w:style>
  <w:style w:type="character" w:styleId="Strong">
    <w:name w:val="Strong"/>
    <w:basedOn w:val="DefaultParagraphFont"/>
    <w:uiPriority w:val="22"/>
    <w:qFormat/>
    <w:rsid w:val="00834D2E"/>
    <w:rPr>
      <w:b/>
      <w:bCs/>
    </w:rPr>
  </w:style>
  <w:style w:type="character" w:customStyle="1" w:styleId="normaltextrun">
    <w:name w:val="normaltextrun"/>
    <w:basedOn w:val="DefaultParagraphFont"/>
    <w:rsid w:val="00BC313F"/>
  </w:style>
  <w:style w:type="character" w:customStyle="1" w:styleId="eop">
    <w:name w:val="eop"/>
    <w:basedOn w:val="DefaultParagraphFont"/>
    <w:rsid w:val="00BC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708">
      <w:bodyDiv w:val="1"/>
      <w:marLeft w:val="0"/>
      <w:marRight w:val="0"/>
      <w:marTop w:val="0"/>
      <w:marBottom w:val="0"/>
      <w:divBdr>
        <w:top w:val="none" w:sz="0" w:space="0" w:color="auto"/>
        <w:left w:val="none" w:sz="0" w:space="0" w:color="auto"/>
        <w:bottom w:val="none" w:sz="0" w:space="0" w:color="auto"/>
        <w:right w:val="none" w:sz="0" w:space="0" w:color="auto"/>
      </w:divBdr>
    </w:div>
    <w:div w:id="17049948">
      <w:bodyDiv w:val="1"/>
      <w:marLeft w:val="0"/>
      <w:marRight w:val="0"/>
      <w:marTop w:val="0"/>
      <w:marBottom w:val="0"/>
      <w:divBdr>
        <w:top w:val="none" w:sz="0" w:space="0" w:color="auto"/>
        <w:left w:val="none" w:sz="0" w:space="0" w:color="auto"/>
        <w:bottom w:val="none" w:sz="0" w:space="0" w:color="auto"/>
        <w:right w:val="none" w:sz="0" w:space="0" w:color="auto"/>
      </w:divBdr>
    </w:div>
    <w:div w:id="87045290">
      <w:bodyDiv w:val="1"/>
      <w:marLeft w:val="0"/>
      <w:marRight w:val="0"/>
      <w:marTop w:val="0"/>
      <w:marBottom w:val="0"/>
      <w:divBdr>
        <w:top w:val="none" w:sz="0" w:space="0" w:color="auto"/>
        <w:left w:val="none" w:sz="0" w:space="0" w:color="auto"/>
        <w:bottom w:val="none" w:sz="0" w:space="0" w:color="auto"/>
        <w:right w:val="none" w:sz="0" w:space="0" w:color="auto"/>
      </w:divBdr>
    </w:div>
    <w:div w:id="87777078">
      <w:bodyDiv w:val="1"/>
      <w:marLeft w:val="0"/>
      <w:marRight w:val="0"/>
      <w:marTop w:val="0"/>
      <w:marBottom w:val="0"/>
      <w:divBdr>
        <w:top w:val="none" w:sz="0" w:space="0" w:color="auto"/>
        <w:left w:val="none" w:sz="0" w:space="0" w:color="auto"/>
        <w:bottom w:val="none" w:sz="0" w:space="0" w:color="auto"/>
        <w:right w:val="none" w:sz="0" w:space="0" w:color="auto"/>
      </w:divBdr>
    </w:div>
    <w:div w:id="89856206">
      <w:bodyDiv w:val="1"/>
      <w:marLeft w:val="0"/>
      <w:marRight w:val="0"/>
      <w:marTop w:val="0"/>
      <w:marBottom w:val="0"/>
      <w:divBdr>
        <w:top w:val="none" w:sz="0" w:space="0" w:color="auto"/>
        <w:left w:val="none" w:sz="0" w:space="0" w:color="auto"/>
        <w:bottom w:val="none" w:sz="0" w:space="0" w:color="auto"/>
        <w:right w:val="none" w:sz="0" w:space="0" w:color="auto"/>
      </w:divBdr>
    </w:div>
    <w:div w:id="117573447">
      <w:bodyDiv w:val="1"/>
      <w:marLeft w:val="0"/>
      <w:marRight w:val="0"/>
      <w:marTop w:val="0"/>
      <w:marBottom w:val="0"/>
      <w:divBdr>
        <w:top w:val="none" w:sz="0" w:space="0" w:color="auto"/>
        <w:left w:val="none" w:sz="0" w:space="0" w:color="auto"/>
        <w:bottom w:val="none" w:sz="0" w:space="0" w:color="auto"/>
        <w:right w:val="none" w:sz="0" w:space="0" w:color="auto"/>
      </w:divBdr>
    </w:div>
    <w:div w:id="191580632">
      <w:bodyDiv w:val="1"/>
      <w:marLeft w:val="0"/>
      <w:marRight w:val="0"/>
      <w:marTop w:val="0"/>
      <w:marBottom w:val="0"/>
      <w:divBdr>
        <w:top w:val="none" w:sz="0" w:space="0" w:color="auto"/>
        <w:left w:val="none" w:sz="0" w:space="0" w:color="auto"/>
        <w:bottom w:val="none" w:sz="0" w:space="0" w:color="auto"/>
        <w:right w:val="none" w:sz="0" w:space="0" w:color="auto"/>
      </w:divBdr>
    </w:div>
    <w:div w:id="194469206">
      <w:bodyDiv w:val="1"/>
      <w:marLeft w:val="0"/>
      <w:marRight w:val="0"/>
      <w:marTop w:val="0"/>
      <w:marBottom w:val="0"/>
      <w:divBdr>
        <w:top w:val="none" w:sz="0" w:space="0" w:color="auto"/>
        <w:left w:val="none" w:sz="0" w:space="0" w:color="auto"/>
        <w:bottom w:val="none" w:sz="0" w:space="0" w:color="auto"/>
        <w:right w:val="none" w:sz="0" w:space="0" w:color="auto"/>
      </w:divBdr>
    </w:div>
    <w:div w:id="198081867">
      <w:bodyDiv w:val="1"/>
      <w:marLeft w:val="0"/>
      <w:marRight w:val="0"/>
      <w:marTop w:val="0"/>
      <w:marBottom w:val="0"/>
      <w:divBdr>
        <w:top w:val="none" w:sz="0" w:space="0" w:color="auto"/>
        <w:left w:val="none" w:sz="0" w:space="0" w:color="auto"/>
        <w:bottom w:val="none" w:sz="0" w:space="0" w:color="auto"/>
        <w:right w:val="none" w:sz="0" w:space="0" w:color="auto"/>
      </w:divBdr>
    </w:div>
    <w:div w:id="241113081">
      <w:bodyDiv w:val="1"/>
      <w:marLeft w:val="0"/>
      <w:marRight w:val="0"/>
      <w:marTop w:val="0"/>
      <w:marBottom w:val="0"/>
      <w:divBdr>
        <w:top w:val="none" w:sz="0" w:space="0" w:color="auto"/>
        <w:left w:val="none" w:sz="0" w:space="0" w:color="auto"/>
        <w:bottom w:val="none" w:sz="0" w:space="0" w:color="auto"/>
        <w:right w:val="none" w:sz="0" w:space="0" w:color="auto"/>
      </w:divBdr>
    </w:div>
    <w:div w:id="281881272">
      <w:bodyDiv w:val="1"/>
      <w:marLeft w:val="0"/>
      <w:marRight w:val="0"/>
      <w:marTop w:val="0"/>
      <w:marBottom w:val="0"/>
      <w:divBdr>
        <w:top w:val="none" w:sz="0" w:space="0" w:color="auto"/>
        <w:left w:val="none" w:sz="0" w:space="0" w:color="auto"/>
        <w:bottom w:val="none" w:sz="0" w:space="0" w:color="auto"/>
        <w:right w:val="none" w:sz="0" w:space="0" w:color="auto"/>
      </w:divBdr>
    </w:div>
    <w:div w:id="290592615">
      <w:bodyDiv w:val="1"/>
      <w:marLeft w:val="0"/>
      <w:marRight w:val="0"/>
      <w:marTop w:val="0"/>
      <w:marBottom w:val="0"/>
      <w:divBdr>
        <w:top w:val="none" w:sz="0" w:space="0" w:color="auto"/>
        <w:left w:val="none" w:sz="0" w:space="0" w:color="auto"/>
        <w:bottom w:val="none" w:sz="0" w:space="0" w:color="auto"/>
        <w:right w:val="none" w:sz="0" w:space="0" w:color="auto"/>
      </w:divBdr>
    </w:div>
    <w:div w:id="310839106">
      <w:bodyDiv w:val="1"/>
      <w:marLeft w:val="0"/>
      <w:marRight w:val="0"/>
      <w:marTop w:val="0"/>
      <w:marBottom w:val="0"/>
      <w:divBdr>
        <w:top w:val="none" w:sz="0" w:space="0" w:color="auto"/>
        <w:left w:val="none" w:sz="0" w:space="0" w:color="auto"/>
        <w:bottom w:val="none" w:sz="0" w:space="0" w:color="auto"/>
        <w:right w:val="none" w:sz="0" w:space="0" w:color="auto"/>
      </w:divBdr>
    </w:div>
    <w:div w:id="348801402">
      <w:bodyDiv w:val="1"/>
      <w:marLeft w:val="0"/>
      <w:marRight w:val="0"/>
      <w:marTop w:val="0"/>
      <w:marBottom w:val="0"/>
      <w:divBdr>
        <w:top w:val="none" w:sz="0" w:space="0" w:color="auto"/>
        <w:left w:val="none" w:sz="0" w:space="0" w:color="auto"/>
        <w:bottom w:val="none" w:sz="0" w:space="0" w:color="auto"/>
        <w:right w:val="none" w:sz="0" w:space="0" w:color="auto"/>
      </w:divBdr>
    </w:div>
    <w:div w:id="371810401">
      <w:bodyDiv w:val="1"/>
      <w:marLeft w:val="0"/>
      <w:marRight w:val="0"/>
      <w:marTop w:val="0"/>
      <w:marBottom w:val="0"/>
      <w:divBdr>
        <w:top w:val="none" w:sz="0" w:space="0" w:color="auto"/>
        <w:left w:val="none" w:sz="0" w:space="0" w:color="auto"/>
        <w:bottom w:val="none" w:sz="0" w:space="0" w:color="auto"/>
        <w:right w:val="none" w:sz="0" w:space="0" w:color="auto"/>
      </w:divBdr>
    </w:div>
    <w:div w:id="405810942">
      <w:bodyDiv w:val="1"/>
      <w:marLeft w:val="0"/>
      <w:marRight w:val="0"/>
      <w:marTop w:val="0"/>
      <w:marBottom w:val="0"/>
      <w:divBdr>
        <w:top w:val="none" w:sz="0" w:space="0" w:color="auto"/>
        <w:left w:val="none" w:sz="0" w:space="0" w:color="auto"/>
        <w:bottom w:val="none" w:sz="0" w:space="0" w:color="auto"/>
        <w:right w:val="none" w:sz="0" w:space="0" w:color="auto"/>
      </w:divBdr>
    </w:div>
    <w:div w:id="419565654">
      <w:bodyDiv w:val="1"/>
      <w:marLeft w:val="0"/>
      <w:marRight w:val="0"/>
      <w:marTop w:val="0"/>
      <w:marBottom w:val="0"/>
      <w:divBdr>
        <w:top w:val="none" w:sz="0" w:space="0" w:color="auto"/>
        <w:left w:val="none" w:sz="0" w:space="0" w:color="auto"/>
        <w:bottom w:val="none" w:sz="0" w:space="0" w:color="auto"/>
        <w:right w:val="none" w:sz="0" w:space="0" w:color="auto"/>
      </w:divBdr>
    </w:div>
    <w:div w:id="440685032">
      <w:bodyDiv w:val="1"/>
      <w:marLeft w:val="0"/>
      <w:marRight w:val="0"/>
      <w:marTop w:val="0"/>
      <w:marBottom w:val="0"/>
      <w:divBdr>
        <w:top w:val="none" w:sz="0" w:space="0" w:color="auto"/>
        <w:left w:val="none" w:sz="0" w:space="0" w:color="auto"/>
        <w:bottom w:val="none" w:sz="0" w:space="0" w:color="auto"/>
        <w:right w:val="none" w:sz="0" w:space="0" w:color="auto"/>
      </w:divBdr>
    </w:div>
    <w:div w:id="441077305">
      <w:bodyDiv w:val="1"/>
      <w:marLeft w:val="0"/>
      <w:marRight w:val="0"/>
      <w:marTop w:val="0"/>
      <w:marBottom w:val="0"/>
      <w:divBdr>
        <w:top w:val="none" w:sz="0" w:space="0" w:color="auto"/>
        <w:left w:val="none" w:sz="0" w:space="0" w:color="auto"/>
        <w:bottom w:val="none" w:sz="0" w:space="0" w:color="auto"/>
        <w:right w:val="none" w:sz="0" w:space="0" w:color="auto"/>
      </w:divBdr>
    </w:div>
    <w:div w:id="447897655">
      <w:bodyDiv w:val="1"/>
      <w:marLeft w:val="0"/>
      <w:marRight w:val="0"/>
      <w:marTop w:val="0"/>
      <w:marBottom w:val="0"/>
      <w:divBdr>
        <w:top w:val="none" w:sz="0" w:space="0" w:color="auto"/>
        <w:left w:val="none" w:sz="0" w:space="0" w:color="auto"/>
        <w:bottom w:val="none" w:sz="0" w:space="0" w:color="auto"/>
        <w:right w:val="none" w:sz="0" w:space="0" w:color="auto"/>
      </w:divBdr>
    </w:div>
    <w:div w:id="468983284">
      <w:bodyDiv w:val="1"/>
      <w:marLeft w:val="0"/>
      <w:marRight w:val="0"/>
      <w:marTop w:val="0"/>
      <w:marBottom w:val="0"/>
      <w:divBdr>
        <w:top w:val="none" w:sz="0" w:space="0" w:color="auto"/>
        <w:left w:val="none" w:sz="0" w:space="0" w:color="auto"/>
        <w:bottom w:val="none" w:sz="0" w:space="0" w:color="auto"/>
        <w:right w:val="none" w:sz="0" w:space="0" w:color="auto"/>
      </w:divBdr>
    </w:div>
    <w:div w:id="473061381">
      <w:bodyDiv w:val="1"/>
      <w:marLeft w:val="0"/>
      <w:marRight w:val="0"/>
      <w:marTop w:val="0"/>
      <w:marBottom w:val="0"/>
      <w:divBdr>
        <w:top w:val="none" w:sz="0" w:space="0" w:color="auto"/>
        <w:left w:val="none" w:sz="0" w:space="0" w:color="auto"/>
        <w:bottom w:val="none" w:sz="0" w:space="0" w:color="auto"/>
        <w:right w:val="none" w:sz="0" w:space="0" w:color="auto"/>
      </w:divBdr>
    </w:div>
    <w:div w:id="487552295">
      <w:bodyDiv w:val="1"/>
      <w:marLeft w:val="0"/>
      <w:marRight w:val="0"/>
      <w:marTop w:val="0"/>
      <w:marBottom w:val="0"/>
      <w:divBdr>
        <w:top w:val="none" w:sz="0" w:space="0" w:color="auto"/>
        <w:left w:val="none" w:sz="0" w:space="0" w:color="auto"/>
        <w:bottom w:val="none" w:sz="0" w:space="0" w:color="auto"/>
        <w:right w:val="none" w:sz="0" w:space="0" w:color="auto"/>
      </w:divBdr>
    </w:div>
    <w:div w:id="504436394">
      <w:bodyDiv w:val="1"/>
      <w:marLeft w:val="0"/>
      <w:marRight w:val="0"/>
      <w:marTop w:val="0"/>
      <w:marBottom w:val="0"/>
      <w:divBdr>
        <w:top w:val="none" w:sz="0" w:space="0" w:color="auto"/>
        <w:left w:val="none" w:sz="0" w:space="0" w:color="auto"/>
        <w:bottom w:val="none" w:sz="0" w:space="0" w:color="auto"/>
        <w:right w:val="none" w:sz="0" w:space="0" w:color="auto"/>
      </w:divBdr>
    </w:div>
    <w:div w:id="557861611">
      <w:bodyDiv w:val="1"/>
      <w:marLeft w:val="0"/>
      <w:marRight w:val="0"/>
      <w:marTop w:val="0"/>
      <w:marBottom w:val="0"/>
      <w:divBdr>
        <w:top w:val="none" w:sz="0" w:space="0" w:color="auto"/>
        <w:left w:val="none" w:sz="0" w:space="0" w:color="auto"/>
        <w:bottom w:val="none" w:sz="0" w:space="0" w:color="auto"/>
        <w:right w:val="none" w:sz="0" w:space="0" w:color="auto"/>
      </w:divBdr>
    </w:div>
    <w:div w:id="576718972">
      <w:bodyDiv w:val="1"/>
      <w:marLeft w:val="0"/>
      <w:marRight w:val="0"/>
      <w:marTop w:val="0"/>
      <w:marBottom w:val="0"/>
      <w:divBdr>
        <w:top w:val="none" w:sz="0" w:space="0" w:color="auto"/>
        <w:left w:val="none" w:sz="0" w:space="0" w:color="auto"/>
        <w:bottom w:val="none" w:sz="0" w:space="0" w:color="auto"/>
        <w:right w:val="none" w:sz="0" w:space="0" w:color="auto"/>
      </w:divBdr>
    </w:div>
    <w:div w:id="600378442">
      <w:bodyDiv w:val="1"/>
      <w:marLeft w:val="0"/>
      <w:marRight w:val="0"/>
      <w:marTop w:val="0"/>
      <w:marBottom w:val="0"/>
      <w:divBdr>
        <w:top w:val="none" w:sz="0" w:space="0" w:color="auto"/>
        <w:left w:val="none" w:sz="0" w:space="0" w:color="auto"/>
        <w:bottom w:val="none" w:sz="0" w:space="0" w:color="auto"/>
        <w:right w:val="none" w:sz="0" w:space="0" w:color="auto"/>
      </w:divBdr>
    </w:div>
    <w:div w:id="614753845">
      <w:bodyDiv w:val="1"/>
      <w:marLeft w:val="0"/>
      <w:marRight w:val="0"/>
      <w:marTop w:val="0"/>
      <w:marBottom w:val="0"/>
      <w:divBdr>
        <w:top w:val="none" w:sz="0" w:space="0" w:color="auto"/>
        <w:left w:val="none" w:sz="0" w:space="0" w:color="auto"/>
        <w:bottom w:val="none" w:sz="0" w:space="0" w:color="auto"/>
        <w:right w:val="none" w:sz="0" w:space="0" w:color="auto"/>
      </w:divBdr>
    </w:div>
    <w:div w:id="618074694">
      <w:bodyDiv w:val="1"/>
      <w:marLeft w:val="0"/>
      <w:marRight w:val="0"/>
      <w:marTop w:val="0"/>
      <w:marBottom w:val="0"/>
      <w:divBdr>
        <w:top w:val="none" w:sz="0" w:space="0" w:color="auto"/>
        <w:left w:val="none" w:sz="0" w:space="0" w:color="auto"/>
        <w:bottom w:val="none" w:sz="0" w:space="0" w:color="auto"/>
        <w:right w:val="none" w:sz="0" w:space="0" w:color="auto"/>
      </w:divBdr>
    </w:div>
    <w:div w:id="635723328">
      <w:bodyDiv w:val="1"/>
      <w:marLeft w:val="0"/>
      <w:marRight w:val="0"/>
      <w:marTop w:val="0"/>
      <w:marBottom w:val="0"/>
      <w:divBdr>
        <w:top w:val="none" w:sz="0" w:space="0" w:color="auto"/>
        <w:left w:val="none" w:sz="0" w:space="0" w:color="auto"/>
        <w:bottom w:val="none" w:sz="0" w:space="0" w:color="auto"/>
        <w:right w:val="none" w:sz="0" w:space="0" w:color="auto"/>
      </w:divBdr>
    </w:div>
    <w:div w:id="651524577">
      <w:bodyDiv w:val="1"/>
      <w:marLeft w:val="0"/>
      <w:marRight w:val="0"/>
      <w:marTop w:val="0"/>
      <w:marBottom w:val="0"/>
      <w:divBdr>
        <w:top w:val="none" w:sz="0" w:space="0" w:color="auto"/>
        <w:left w:val="none" w:sz="0" w:space="0" w:color="auto"/>
        <w:bottom w:val="none" w:sz="0" w:space="0" w:color="auto"/>
        <w:right w:val="none" w:sz="0" w:space="0" w:color="auto"/>
      </w:divBdr>
    </w:div>
    <w:div w:id="679624979">
      <w:bodyDiv w:val="1"/>
      <w:marLeft w:val="0"/>
      <w:marRight w:val="0"/>
      <w:marTop w:val="0"/>
      <w:marBottom w:val="0"/>
      <w:divBdr>
        <w:top w:val="none" w:sz="0" w:space="0" w:color="auto"/>
        <w:left w:val="none" w:sz="0" w:space="0" w:color="auto"/>
        <w:bottom w:val="none" w:sz="0" w:space="0" w:color="auto"/>
        <w:right w:val="none" w:sz="0" w:space="0" w:color="auto"/>
      </w:divBdr>
    </w:div>
    <w:div w:id="686447947">
      <w:bodyDiv w:val="1"/>
      <w:marLeft w:val="0"/>
      <w:marRight w:val="0"/>
      <w:marTop w:val="0"/>
      <w:marBottom w:val="0"/>
      <w:divBdr>
        <w:top w:val="none" w:sz="0" w:space="0" w:color="auto"/>
        <w:left w:val="none" w:sz="0" w:space="0" w:color="auto"/>
        <w:bottom w:val="none" w:sz="0" w:space="0" w:color="auto"/>
        <w:right w:val="none" w:sz="0" w:space="0" w:color="auto"/>
      </w:divBdr>
    </w:div>
    <w:div w:id="701635286">
      <w:bodyDiv w:val="1"/>
      <w:marLeft w:val="0"/>
      <w:marRight w:val="0"/>
      <w:marTop w:val="0"/>
      <w:marBottom w:val="0"/>
      <w:divBdr>
        <w:top w:val="none" w:sz="0" w:space="0" w:color="auto"/>
        <w:left w:val="none" w:sz="0" w:space="0" w:color="auto"/>
        <w:bottom w:val="none" w:sz="0" w:space="0" w:color="auto"/>
        <w:right w:val="none" w:sz="0" w:space="0" w:color="auto"/>
      </w:divBdr>
    </w:div>
    <w:div w:id="704520968">
      <w:bodyDiv w:val="1"/>
      <w:marLeft w:val="0"/>
      <w:marRight w:val="0"/>
      <w:marTop w:val="0"/>
      <w:marBottom w:val="0"/>
      <w:divBdr>
        <w:top w:val="none" w:sz="0" w:space="0" w:color="auto"/>
        <w:left w:val="none" w:sz="0" w:space="0" w:color="auto"/>
        <w:bottom w:val="none" w:sz="0" w:space="0" w:color="auto"/>
        <w:right w:val="none" w:sz="0" w:space="0" w:color="auto"/>
      </w:divBdr>
    </w:div>
    <w:div w:id="711154714">
      <w:bodyDiv w:val="1"/>
      <w:marLeft w:val="0"/>
      <w:marRight w:val="0"/>
      <w:marTop w:val="0"/>
      <w:marBottom w:val="0"/>
      <w:divBdr>
        <w:top w:val="none" w:sz="0" w:space="0" w:color="auto"/>
        <w:left w:val="none" w:sz="0" w:space="0" w:color="auto"/>
        <w:bottom w:val="none" w:sz="0" w:space="0" w:color="auto"/>
        <w:right w:val="none" w:sz="0" w:space="0" w:color="auto"/>
      </w:divBdr>
    </w:div>
    <w:div w:id="727144468">
      <w:bodyDiv w:val="1"/>
      <w:marLeft w:val="0"/>
      <w:marRight w:val="0"/>
      <w:marTop w:val="0"/>
      <w:marBottom w:val="0"/>
      <w:divBdr>
        <w:top w:val="none" w:sz="0" w:space="0" w:color="auto"/>
        <w:left w:val="none" w:sz="0" w:space="0" w:color="auto"/>
        <w:bottom w:val="none" w:sz="0" w:space="0" w:color="auto"/>
        <w:right w:val="none" w:sz="0" w:space="0" w:color="auto"/>
      </w:divBdr>
    </w:div>
    <w:div w:id="728000544">
      <w:bodyDiv w:val="1"/>
      <w:marLeft w:val="0"/>
      <w:marRight w:val="0"/>
      <w:marTop w:val="0"/>
      <w:marBottom w:val="0"/>
      <w:divBdr>
        <w:top w:val="none" w:sz="0" w:space="0" w:color="auto"/>
        <w:left w:val="none" w:sz="0" w:space="0" w:color="auto"/>
        <w:bottom w:val="none" w:sz="0" w:space="0" w:color="auto"/>
        <w:right w:val="none" w:sz="0" w:space="0" w:color="auto"/>
      </w:divBdr>
    </w:div>
    <w:div w:id="746462860">
      <w:bodyDiv w:val="1"/>
      <w:marLeft w:val="0"/>
      <w:marRight w:val="0"/>
      <w:marTop w:val="0"/>
      <w:marBottom w:val="0"/>
      <w:divBdr>
        <w:top w:val="none" w:sz="0" w:space="0" w:color="auto"/>
        <w:left w:val="none" w:sz="0" w:space="0" w:color="auto"/>
        <w:bottom w:val="none" w:sz="0" w:space="0" w:color="auto"/>
        <w:right w:val="none" w:sz="0" w:space="0" w:color="auto"/>
      </w:divBdr>
    </w:div>
    <w:div w:id="759760048">
      <w:bodyDiv w:val="1"/>
      <w:marLeft w:val="0"/>
      <w:marRight w:val="0"/>
      <w:marTop w:val="0"/>
      <w:marBottom w:val="0"/>
      <w:divBdr>
        <w:top w:val="none" w:sz="0" w:space="0" w:color="auto"/>
        <w:left w:val="none" w:sz="0" w:space="0" w:color="auto"/>
        <w:bottom w:val="none" w:sz="0" w:space="0" w:color="auto"/>
        <w:right w:val="none" w:sz="0" w:space="0" w:color="auto"/>
      </w:divBdr>
    </w:div>
    <w:div w:id="762460095">
      <w:bodyDiv w:val="1"/>
      <w:marLeft w:val="0"/>
      <w:marRight w:val="0"/>
      <w:marTop w:val="0"/>
      <w:marBottom w:val="0"/>
      <w:divBdr>
        <w:top w:val="none" w:sz="0" w:space="0" w:color="auto"/>
        <w:left w:val="none" w:sz="0" w:space="0" w:color="auto"/>
        <w:bottom w:val="none" w:sz="0" w:space="0" w:color="auto"/>
        <w:right w:val="none" w:sz="0" w:space="0" w:color="auto"/>
      </w:divBdr>
    </w:div>
    <w:div w:id="789976072">
      <w:bodyDiv w:val="1"/>
      <w:marLeft w:val="0"/>
      <w:marRight w:val="0"/>
      <w:marTop w:val="0"/>
      <w:marBottom w:val="0"/>
      <w:divBdr>
        <w:top w:val="none" w:sz="0" w:space="0" w:color="auto"/>
        <w:left w:val="none" w:sz="0" w:space="0" w:color="auto"/>
        <w:bottom w:val="none" w:sz="0" w:space="0" w:color="auto"/>
        <w:right w:val="none" w:sz="0" w:space="0" w:color="auto"/>
      </w:divBdr>
    </w:div>
    <w:div w:id="848526415">
      <w:bodyDiv w:val="1"/>
      <w:marLeft w:val="0"/>
      <w:marRight w:val="0"/>
      <w:marTop w:val="0"/>
      <w:marBottom w:val="0"/>
      <w:divBdr>
        <w:top w:val="none" w:sz="0" w:space="0" w:color="auto"/>
        <w:left w:val="none" w:sz="0" w:space="0" w:color="auto"/>
        <w:bottom w:val="none" w:sz="0" w:space="0" w:color="auto"/>
        <w:right w:val="none" w:sz="0" w:space="0" w:color="auto"/>
      </w:divBdr>
    </w:div>
    <w:div w:id="875237334">
      <w:bodyDiv w:val="1"/>
      <w:marLeft w:val="0"/>
      <w:marRight w:val="0"/>
      <w:marTop w:val="0"/>
      <w:marBottom w:val="0"/>
      <w:divBdr>
        <w:top w:val="none" w:sz="0" w:space="0" w:color="auto"/>
        <w:left w:val="none" w:sz="0" w:space="0" w:color="auto"/>
        <w:bottom w:val="none" w:sz="0" w:space="0" w:color="auto"/>
        <w:right w:val="none" w:sz="0" w:space="0" w:color="auto"/>
      </w:divBdr>
    </w:div>
    <w:div w:id="947814162">
      <w:bodyDiv w:val="1"/>
      <w:marLeft w:val="0"/>
      <w:marRight w:val="0"/>
      <w:marTop w:val="0"/>
      <w:marBottom w:val="0"/>
      <w:divBdr>
        <w:top w:val="none" w:sz="0" w:space="0" w:color="auto"/>
        <w:left w:val="none" w:sz="0" w:space="0" w:color="auto"/>
        <w:bottom w:val="none" w:sz="0" w:space="0" w:color="auto"/>
        <w:right w:val="none" w:sz="0" w:space="0" w:color="auto"/>
      </w:divBdr>
    </w:div>
    <w:div w:id="947928492">
      <w:bodyDiv w:val="1"/>
      <w:marLeft w:val="0"/>
      <w:marRight w:val="0"/>
      <w:marTop w:val="0"/>
      <w:marBottom w:val="0"/>
      <w:divBdr>
        <w:top w:val="none" w:sz="0" w:space="0" w:color="auto"/>
        <w:left w:val="none" w:sz="0" w:space="0" w:color="auto"/>
        <w:bottom w:val="none" w:sz="0" w:space="0" w:color="auto"/>
        <w:right w:val="none" w:sz="0" w:space="0" w:color="auto"/>
      </w:divBdr>
    </w:div>
    <w:div w:id="954167819">
      <w:bodyDiv w:val="1"/>
      <w:marLeft w:val="0"/>
      <w:marRight w:val="0"/>
      <w:marTop w:val="0"/>
      <w:marBottom w:val="0"/>
      <w:divBdr>
        <w:top w:val="none" w:sz="0" w:space="0" w:color="auto"/>
        <w:left w:val="none" w:sz="0" w:space="0" w:color="auto"/>
        <w:bottom w:val="none" w:sz="0" w:space="0" w:color="auto"/>
        <w:right w:val="none" w:sz="0" w:space="0" w:color="auto"/>
      </w:divBdr>
    </w:div>
    <w:div w:id="970668833">
      <w:bodyDiv w:val="1"/>
      <w:marLeft w:val="0"/>
      <w:marRight w:val="0"/>
      <w:marTop w:val="0"/>
      <w:marBottom w:val="0"/>
      <w:divBdr>
        <w:top w:val="none" w:sz="0" w:space="0" w:color="auto"/>
        <w:left w:val="none" w:sz="0" w:space="0" w:color="auto"/>
        <w:bottom w:val="none" w:sz="0" w:space="0" w:color="auto"/>
        <w:right w:val="none" w:sz="0" w:space="0" w:color="auto"/>
      </w:divBdr>
    </w:div>
    <w:div w:id="1016888686">
      <w:bodyDiv w:val="1"/>
      <w:marLeft w:val="0"/>
      <w:marRight w:val="0"/>
      <w:marTop w:val="0"/>
      <w:marBottom w:val="0"/>
      <w:divBdr>
        <w:top w:val="none" w:sz="0" w:space="0" w:color="auto"/>
        <w:left w:val="none" w:sz="0" w:space="0" w:color="auto"/>
        <w:bottom w:val="none" w:sz="0" w:space="0" w:color="auto"/>
        <w:right w:val="none" w:sz="0" w:space="0" w:color="auto"/>
      </w:divBdr>
    </w:div>
    <w:div w:id="1048606023">
      <w:bodyDiv w:val="1"/>
      <w:marLeft w:val="0"/>
      <w:marRight w:val="0"/>
      <w:marTop w:val="0"/>
      <w:marBottom w:val="0"/>
      <w:divBdr>
        <w:top w:val="none" w:sz="0" w:space="0" w:color="auto"/>
        <w:left w:val="none" w:sz="0" w:space="0" w:color="auto"/>
        <w:bottom w:val="none" w:sz="0" w:space="0" w:color="auto"/>
        <w:right w:val="none" w:sz="0" w:space="0" w:color="auto"/>
      </w:divBdr>
    </w:div>
    <w:div w:id="1106081321">
      <w:bodyDiv w:val="1"/>
      <w:marLeft w:val="0"/>
      <w:marRight w:val="0"/>
      <w:marTop w:val="0"/>
      <w:marBottom w:val="0"/>
      <w:divBdr>
        <w:top w:val="none" w:sz="0" w:space="0" w:color="auto"/>
        <w:left w:val="none" w:sz="0" w:space="0" w:color="auto"/>
        <w:bottom w:val="none" w:sz="0" w:space="0" w:color="auto"/>
        <w:right w:val="none" w:sz="0" w:space="0" w:color="auto"/>
      </w:divBdr>
    </w:div>
    <w:div w:id="1109349309">
      <w:bodyDiv w:val="1"/>
      <w:marLeft w:val="0"/>
      <w:marRight w:val="0"/>
      <w:marTop w:val="0"/>
      <w:marBottom w:val="0"/>
      <w:divBdr>
        <w:top w:val="none" w:sz="0" w:space="0" w:color="auto"/>
        <w:left w:val="none" w:sz="0" w:space="0" w:color="auto"/>
        <w:bottom w:val="none" w:sz="0" w:space="0" w:color="auto"/>
        <w:right w:val="none" w:sz="0" w:space="0" w:color="auto"/>
      </w:divBdr>
    </w:div>
    <w:div w:id="1145657496">
      <w:bodyDiv w:val="1"/>
      <w:marLeft w:val="0"/>
      <w:marRight w:val="0"/>
      <w:marTop w:val="0"/>
      <w:marBottom w:val="0"/>
      <w:divBdr>
        <w:top w:val="none" w:sz="0" w:space="0" w:color="auto"/>
        <w:left w:val="none" w:sz="0" w:space="0" w:color="auto"/>
        <w:bottom w:val="none" w:sz="0" w:space="0" w:color="auto"/>
        <w:right w:val="none" w:sz="0" w:space="0" w:color="auto"/>
      </w:divBdr>
    </w:div>
    <w:div w:id="1203708659">
      <w:bodyDiv w:val="1"/>
      <w:marLeft w:val="0"/>
      <w:marRight w:val="0"/>
      <w:marTop w:val="0"/>
      <w:marBottom w:val="0"/>
      <w:divBdr>
        <w:top w:val="none" w:sz="0" w:space="0" w:color="auto"/>
        <w:left w:val="none" w:sz="0" w:space="0" w:color="auto"/>
        <w:bottom w:val="none" w:sz="0" w:space="0" w:color="auto"/>
        <w:right w:val="none" w:sz="0" w:space="0" w:color="auto"/>
      </w:divBdr>
    </w:div>
    <w:div w:id="1205171556">
      <w:bodyDiv w:val="1"/>
      <w:marLeft w:val="0"/>
      <w:marRight w:val="0"/>
      <w:marTop w:val="0"/>
      <w:marBottom w:val="0"/>
      <w:divBdr>
        <w:top w:val="none" w:sz="0" w:space="0" w:color="auto"/>
        <w:left w:val="none" w:sz="0" w:space="0" w:color="auto"/>
        <w:bottom w:val="none" w:sz="0" w:space="0" w:color="auto"/>
        <w:right w:val="none" w:sz="0" w:space="0" w:color="auto"/>
      </w:divBdr>
    </w:div>
    <w:div w:id="1218399452">
      <w:bodyDiv w:val="1"/>
      <w:marLeft w:val="0"/>
      <w:marRight w:val="0"/>
      <w:marTop w:val="0"/>
      <w:marBottom w:val="0"/>
      <w:divBdr>
        <w:top w:val="none" w:sz="0" w:space="0" w:color="auto"/>
        <w:left w:val="none" w:sz="0" w:space="0" w:color="auto"/>
        <w:bottom w:val="none" w:sz="0" w:space="0" w:color="auto"/>
        <w:right w:val="none" w:sz="0" w:space="0" w:color="auto"/>
      </w:divBdr>
    </w:div>
    <w:div w:id="1232040538">
      <w:bodyDiv w:val="1"/>
      <w:marLeft w:val="0"/>
      <w:marRight w:val="0"/>
      <w:marTop w:val="0"/>
      <w:marBottom w:val="0"/>
      <w:divBdr>
        <w:top w:val="none" w:sz="0" w:space="0" w:color="auto"/>
        <w:left w:val="none" w:sz="0" w:space="0" w:color="auto"/>
        <w:bottom w:val="none" w:sz="0" w:space="0" w:color="auto"/>
        <w:right w:val="none" w:sz="0" w:space="0" w:color="auto"/>
      </w:divBdr>
    </w:div>
    <w:div w:id="1279752106">
      <w:bodyDiv w:val="1"/>
      <w:marLeft w:val="0"/>
      <w:marRight w:val="0"/>
      <w:marTop w:val="0"/>
      <w:marBottom w:val="0"/>
      <w:divBdr>
        <w:top w:val="none" w:sz="0" w:space="0" w:color="auto"/>
        <w:left w:val="none" w:sz="0" w:space="0" w:color="auto"/>
        <w:bottom w:val="none" w:sz="0" w:space="0" w:color="auto"/>
        <w:right w:val="none" w:sz="0" w:space="0" w:color="auto"/>
      </w:divBdr>
    </w:div>
    <w:div w:id="1317492099">
      <w:bodyDiv w:val="1"/>
      <w:marLeft w:val="0"/>
      <w:marRight w:val="0"/>
      <w:marTop w:val="0"/>
      <w:marBottom w:val="0"/>
      <w:divBdr>
        <w:top w:val="none" w:sz="0" w:space="0" w:color="auto"/>
        <w:left w:val="none" w:sz="0" w:space="0" w:color="auto"/>
        <w:bottom w:val="none" w:sz="0" w:space="0" w:color="auto"/>
        <w:right w:val="none" w:sz="0" w:space="0" w:color="auto"/>
      </w:divBdr>
    </w:div>
    <w:div w:id="1342467915">
      <w:bodyDiv w:val="1"/>
      <w:marLeft w:val="0"/>
      <w:marRight w:val="0"/>
      <w:marTop w:val="0"/>
      <w:marBottom w:val="0"/>
      <w:divBdr>
        <w:top w:val="none" w:sz="0" w:space="0" w:color="auto"/>
        <w:left w:val="none" w:sz="0" w:space="0" w:color="auto"/>
        <w:bottom w:val="none" w:sz="0" w:space="0" w:color="auto"/>
        <w:right w:val="none" w:sz="0" w:space="0" w:color="auto"/>
      </w:divBdr>
    </w:div>
    <w:div w:id="1357080323">
      <w:bodyDiv w:val="1"/>
      <w:marLeft w:val="0"/>
      <w:marRight w:val="0"/>
      <w:marTop w:val="0"/>
      <w:marBottom w:val="0"/>
      <w:divBdr>
        <w:top w:val="none" w:sz="0" w:space="0" w:color="auto"/>
        <w:left w:val="none" w:sz="0" w:space="0" w:color="auto"/>
        <w:bottom w:val="none" w:sz="0" w:space="0" w:color="auto"/>
        <w:right w:val="none" w:sz="0" w:space="0" w:color="auto"/>
      </w:divBdr>
    </w:div>
    <w:div w:id="1362513167">
      <w:bodyDiv w:val="1"/>
      <w:marLeft w:val="0"/>
      <w:marRight w:val="0"/>
      <w:marTop w:val="0"/>
      <w:marBottom w:val="0"/>
      <w:divBdr>
        <w:top w:val="none" w:sz="0" w:space="0" w:color="auto"/>
        <w:left w:val="none" w:sz="0" w:space="0" w:color="auto"/>
        <w:bottom w:val="none" w:sz="0" w:space="0" w:color="auto"/>
        <w:right w:val="none" w:sz="0" w:space="0" w:color="auto"/>
      </w:divBdr>
    </w:div>
    <w:div w:id="1515608233">
      <w:bodyDiv w:val="1"/>
      <w:marLeft w:val="0"/>
      <w:marRight w:val="0"/>
      <w:marTop w:val="0"/>
      <w:marBottom w:val="0"/>
      <w:divBdr>
        <w:top w:val="none" w:sz="0" w:space="0" w:color="auto"/>
        <w:left w:val="none" w:sz="0" w:space="0" w:color="auto"/>
        <w:bottom w:val="none" w:sz="0" w:space="0" w:color="auto"/>
        <w:right w:val="none" w:sz="0" w:space="0" w:color="auto"/>
      </w:divBdr>
    </w:div>
    <w:div w:id="1532840208">
      <w:bodyDiv w:val="1"/>
      <w:marLeft w:val="0"/>
      <w:marRight w:val="0"/>
      <w:marTop w:val="0"/>
      <w:marBottom w:val="0"/>
      <w:divBdr>
        <w:top w:val="none" w:sz="0" w:space="0" w:color="auto"/>
        <w:left w:val="none" w:sz="0" w:space="0" w:color="auto"/>
        <w:bottom w:val="none" w:sz="0" w:space="0" w:color="auto"/>
        <w:right w:val="none" w:sz="0" w:space="0" w:color="auto"/>
      </w:divBdr>
    </w:div>
    <w:div w:id="1552616780">
      <w:bodyDiv w:val="1"/>
      <w:marLeft w:val="0"/>
      <w:marRight w:val="0"/>
      <w:marTop w:val="0"/>
      <w:marBottom w:val="0"/>
      <w:divBdr>
        <w:top w:val="none" w:sz="0" w:space="0" w:color="auto"/>
        <w:left w:val="none" w:sz="0" w:space="0" w:color="auto"/>
        <w:bottom w:val="none" w:sz="0" w:space="0" w:color="auto"/>
        <w:right w:val="none" w:sz="0" w:space="0" w:color="auto"/>
      </w:divBdr>
    </w:div>
    <w:div w:id="1563952246">
      <w:bodyDiv w:val="1"/>
      <w:marLeft w:val="0"/>
      <w:marRight w:val="0"/>
      <w:marTop w:val="0"/>
      <w:marBottom w:val="0"/>
      <w:divBdr>
        <w:top w:val="none" w:sz="0" w:space="0" w:color="auto"/>
        <w:left w:val="none" w:sz="0" w:space="0" w:color="auto"/>
        <w:bottom w:val="none" w:sz="0" w:space="0" w:color="auto"/>
        <w:right w:val="none" w:sz="0" w:space="0" w:color="auto"/>
      </w:divBdr>
    </w:div>
    <w:div w:id="1568809210">
      <w:bodyDiv w:val="1"/>
      <w:marLeft w:val="0"/>
      <w:marRight w:val="0"/>
      <w:marTop w:val="0"/>
      <w:marBottom w:val="0"/>
      <w:divBdr>
        <w:top w:val="none" w:sz="0" w:space="0" w:color="auto"/>
        <w:left w:val="none" w:sz="0" w:space="0" w:color="auto"/>
        <w:bottom w:val="none" w:sz="0" w:space="0" w:color="auto"/>
        <w:right w:val="none" w:sz="0" w:space="0" w:color="auto"/>
      </w:divBdr>
    </w:div>
    <w:div w:id="1595936396">
      <w:bodyDiv w:val="1"/>
      <w:marLeft w:val="0"/>
      <w:marRight w:val="0"/>
      <w:marTop w:val="0"/>
      <w:marBottom w:val="0"/>
      <w:divBdr>
        <w:top w:val="none" w:sz="0" w:space="0" w:color="auto"/>
        <w:left w:val="none" w:sz="0" w:space="0" w:color="auto"/>
        <w:bottom w:val="none" w:sz="0" w:space="0" w:color="auto"/>
        <w:right w:val="none" w:sz="0" w:space="0" w:color="auto"/>
      </w:divBdr>
    </w:div>
    <w:div w:id="1616673801">
      <w:bodyDiv w:val="1"/>
      <w:marLeft w:val="0"/>
      <w:marRight w:val="0"/>
      <w:marTop w:val="0"/>
      <w:marBottom w:val="0"/>
      <w:divBdr>
        <w:top w:val="none" w:sz="0" w:space="0" w:color="auto"/>
        <w:left w:val="none" w:sz="0" w:space="0" w:color="auto"/>
        <w:bottom w:val="none" w:sz="0" w:space="0" w:color="auto"/>
        <w:right w:val="none" w:sz="0" w:space="0" w:color="auto"/>
      </w:divBdr>
    </w:div>
    <w:div w:id="1630549628">
      <w:bodyDiv w:val="1"/>
      <w:marLeft w:val="0"/>
      <w:marRight w:val="0"/>
      <w:marTop w:val="0"/>
      <w:marBottom w:val="0"/>
      <w:divBdr>
        <w:top w:val="none" w:sz="0" w:space="0" w:color="auto"/>
        <w:left w:val="none" w:sz="0" w:space="0" w:color="auto"/>
        <w:bottom w:val="none" w:sz="0" w:space="0" w:color="auto"/>
        <w:right w:val="none" w:sz="0" w:space="0" w:color="auto"/>
      </w:divBdr>
    </w:div>
    <w:div w:id="1650135485">
      <w:bodyDiv w:val="1"/>
      <w:marLeft w:val="0"/>
      <w:marRight w:val="0"/>
      <w:marTop w:val="0"/>
      <w:marBottom w:val="0"/>
      <w:divBdr>
        <w:top w:val="none" w:sz="0" w:space="0" w:color="auto"/>
        <w:left w:val="none" w:sz="0" w:space="0" w:color="auto"/>
        <w:bottom w:val="none" w:sz="0" w:space="0" w:color="auto"/>
        <w:right w:val="none" w:sz="0" w:space="0" w:color="auto"/>
      </w:divBdr>
    </w:div>
    <w:div w:id="1661536827">
      <w:bodyDiv w:val="1"/>
      <w:marLeft w:val="0"/>
      <w:marRight w:val="0"/>
      <w:marTop w:val="0"/>
      <w:marBottom w:val="0"/>
      <w:divBdr>
        <w:top w:val="none" w:sz="0" w:space="0" w:color="auto"/>
        <w:left w:val="none" w:sz="0" w:space="0" w:color="auto"/>
        <w:bottom w:val="none" w:sz="0" w:space="0" w:color="auto"/>
        <w:right w:val="none" w:sz="0" w:space="0" w:color="auto"/>
      </w:divBdr>
    </w:div>
    <w:div w:id="1700931688">
      <w:bodyDiv w:val="1"/>
      <w:marLeft w:val="0"/>
      <w:marRight w:val="0"/>
      <w:marTop w:val="0"/>
      <w:marBottom w:val="0"/>
      <w:divBdr>
        <w:top w:val="none" w:sz="0" w:space="0" w:color="auto"/>
        <w:left w:val="none" w:sz="0" w:space="0" w:color="auto"/>
        <w:bottom w:val="none" w:sz="0" w:space="0" w:color="auto"/>
        <w:right w:val="none" w:sz="0" w:space="0" w:color="auto"/>
      </w:divBdr>
    </w:div>
    <w:div w:id="1785806126">
      <w:bodyDiv w:val="1"/>
      <w:marLeft w:val="0"/>
      <w:marRight w:val="0"/>
      <w:marTop w:val="0"/>
      <w:marBottom w:val="0"/>
      <w:divBdr>
        <w:top w:val="none" w:sz="0" w:space="0" w:color="auto"/>
        <w:left w:val="none" w:sz="0" w:space="0" w:color="auto"/>
        <w:bottom w:val="none" w:sz="0" w:space="0" w:color="auto"/>
        <w:right w:val="none" w:sz="0" w:space="0" w:color="auto"/>
      </w:divBdr>
    </w:div>
    <w:div w:id="1797485875">
      <w:bodyDiv w:val="1"/>
      <w:marLeft w:val="0"/>
      <w:marRight w:val="0"/>
      <w:marTop w:val="0"/>
      <w:marBottom w:val="0"/>
      <w:divBdr>
        <w:top w:val="none" w:sz="0" w:space="0" w:color="auto"/>
        <w:left w:val="none" w:sz="0" w:space="0" w:color="auto"/>
        <w:bottom w:val="none" w:sz="0" w:space="0" w:color="auto"/>
        <w:right w:val="none" w:sz="0" w:space="0" w:color="auto"/>
      </w:divBdr>
    </w:div>
    <w:div w:id="1802453037">
      <w:bodyDiv w:val="1"/>
      <w:marLeft w:val="0"/>
      <w:marRight w:val="0"/>
      <w:marTop w:val="0"/>
      <w:marBottom w:val="0"/>
      <w:divBdr>
        <w:top w:val="none" w:sz="0" w:space="0" w:color="auto"/>
        <w:left w:val="none" w:sz="0" w:space="0" w:color="auto"/>
        <w:bottom w:val="none" w:sz="0" w:space="0" w:color="auto"/>
        <w:right w:val="none" w:sz="0" w:space="0" w:color="auto"/>
      </w:divBdr>
    </w:div>
    <w:div w:id="1839929850">
      <w:bodyDiv w:val="1"/>
      <w:marLeft w:val="0"/>
      <w:marRight w:val="0"/>
      <w:marTop w:val="0"/>
      <w:marBottom w:val="0"/>
      <w:divBdr>
        <w:top w:val="none" w:sz="0" w:space="0" w:color="auto"/>
        <w:left w:val="none" w:sz="0" w:space="0" w:color="auto"/>
        <w:bottom w:val="none" w:sz="0" w:space="0" w:color="auto"/>
        <w:right w:val="none" w:sz="0" w:space="0" w:color="auto"/>
      </w:divBdr>
    </w:div>
    <w:div w:id="1870947783">
      <w:bodyDiv w:val="1"/>
      <w:marLeft w:val="0"/>
      <w:marRight w:val="0"/>
      <w:marTop w:val="0"/>
      <w:marBottom w:val="0"/>
      <w:divBdr>
        <w:top w:val="none" w:sz="0" w:space="0" w:color="auto"/>
        <w:left w:val="none" w:sz="0" w:space="0" w:color="auto"/>
        <w:bottom w:val="none" w:sz="0" w:space="0" w:color="auto"/>
        <w:right w:val="none" w:sz="0" w:space="0" w:color="auto"/>
      </w:divBdr>
    </w:div>
    <w:div w:id="1924872718">
      <w:bodyDiv w:val="1"/>
      <w:marLeft w:val="0"/>
      <w:marRight w:val="0"/>
      <w:marTop w:val="0"/>
      <w:marBottom w:val="0"/>
      <w:divBdr>
        <w:top w:val="none" w:sz="0" w:space="0" w:color="auto"/>
        <w:left w:val="none" w:sz="0" w:space="0" w:color="auto"/>
        <w:bottom w:val="none" w:sz="0" w:space="0" w:color="auto"/>
        <w:right w:val="none" w:sz="0" w:space="0" w:color="auto"/>
      </w:divBdr>
    </w:div>
    <w:div w:id="1957517400">
      <w:bodyDiv w:val="1"/>
      <w:marLeft w:val="0"/>
      <w:marRight w:val="0"/>
      <w:marTop w:val="0"/>
      <w:marBottom w:val="0"/>
      <w:divBdr>
        <w:top w:val="none" w:sz="0" w:space="0" w:color="auto"/>
        <w:left w:val="none" w:sz="0" w:space="0" w:color="auto"/>
        <w:bottom w:val="none" w:sz="0" w:space="0" w:color="auto"/>
        <w:right w:val="none" w:sz="0" w:space="0" w:color="auto"/>
      </w:divBdr>
    </w:div>
    <w:div w:id="2046369900">
      <w:bodyDiv w:val="1"/>
      <w:marLeft w:val="0"/>
      <w:marRight w:val="0"/>
      <w:marTop w:val="0"/>
      <w:marBottom w:val="0"/>
      <w:divBdr>
        <w:top w:val="none" w:sz="0" w:space="0" w:color="auto"/>
        <w:left w:val="none" w:sz="0" w:space="0" w:color="auto"/>
        <w:bottom w:val="none" w:sz="0" w:space="0" w:color="auto"/>
        <w:right w:val="none" w:sz="0" w:space="0" w:color="auto"/>
      </w:divBdr>
    </w:div>
    <w:div w:id="2065177235">
      <w:bodyDiv w:val="1"/>
      <w:marLeft w:val="0"/>
      <w:marRight w:val="0"/>
      <w:marTop w:val="0"/>
      <w:marBottom w:val="0"/>
      <w:divBdr>
        <w:top w:val="none" w:sz="0" w:space="0" w:color="auto"/>
        <w:left w:val="none" w:sz="0" w:space="0" w:color="auto"/>
        <w:bottom w:val="none" w:sz="0" w:space="0" w:color="auto"/>
        <w:right w:val="none" w:sz="0" w:space="0" w:color="auto"/>
      </w:divBdr>
    </w:div>
    <w:div w:id="2073187139">
      <w:bodyDiv w:val="1"/>
      <w:marLeft w:val="0"/>
      <w:marRight w:val="0"/>
      <w:marTop w:val="0"/>
      <w:marBottom w:val="0"/>
      <w:divBdr>
        <w:top w:val="none" w:sz="0" w:space="0" w:color="auto"/>
        <w:left w:val="none" w:sz="0" w:space="0" w:color="auto"/>
        <w:bottom w:val="none" w:sz="0" w:space="0" w:color="auto"/>
        <w:right w:val="none" w:sz="0" w:space="0" w:color="auto"/>
      </w:divBdr>
    </w:div>
    <w:div w:id="2103798525">
      <w:bodyDiv w:val="1"/>
      <w:marLeft w:val="0"/>
      <w:marRight w:val="0"/>
      <w:marTop w:val="0"/>
      <w:marBottom w:val="0"/>
      <w:divBdr>
        <w:top w:val="none" w:sz="0" w:space="0" w:color="auto"/>
        <w:left w:val="none" w:sz="0" w:space="0" w:color="auto"/>
        <w:bottom w:val="none" w:sz="0" w:space="0" w:color="auto"/>
        <w:right w:val="none" w:sz="0" w:space="0" w:color="auto"/>
      </w:divBdr>
    </w:div>
    <w:div w:id="2105027648">
      <w:bodyDiv w:val="1"/>
      <w:marLeft w:val="0"/>
      <w:marRight w:val="0"/>
      <w:marTop w:val="0"/>
      <w:marBottom w:val="0"/>
      <w:divBdr>
        <w:top w:val="none" w:sz="0" w:space="0" w:color="auto"/>
        <w:left w:val="none" w:sz="0" w:space="0" w:color="auto"/>
        <w:bottom w:val="none" w:sz="0" w:space="0" w:color="auto"/>
        <w:right w:val="none" w:sz="0" w:space="0" w:color="auto"/>
      </w:divBdr>
    </w:div>
    <w:div w:id="2110352925">
      <w:bodyDiv w:val="1"/>
      <w:marLeft w:val="0"/>
      <w:marRight w:val="0"/>
      <w:marTop w:val="0"/>
      <w:marBottom w:val="0"/>
      <w:divBdr>
        <w:top w:val="none" w:sz="0" w:space="0" w:color="auto"/>
        <w:left w:val="none" w:sz="0" w:space="0" w:color="auto"/>
        <w:bottom w:val="none" w:sz="0" w:space="0" w:color="auto"/>
        <w:right w:val="none" w:sz="0" w:space="0" w:color="auto"/>
      </w:divBdr>
    </w:div>
    <w:div w:id="21207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me.treasury.gov/policy-issues/coronavirus/assistance-for-state-local-and-tribal-governments/state-and-local-fiscal-recovery-funds" TargetMode="External"/><Relationship Id="rId117" Type="http://schemas.openxmlformats.org/officeDocument/2006/relationships/hyperlink" Target="https://www.congress.gov/117/bills/hr1799/BILLS-117hr1799enr.pdf" TargetMode="External"/><Relationship Id="rId21" Type="http://schemas.openxmlformats.org/officeDocument/2006/relationships/hyperlink" Target="https://strategichealthcare.net/wp-content/uploads/2021/01/010521-Holiday-Legislative-Executive-Actions-2020-2021-.pdf" TargetMode="External"/><Relationship Id="rId42" Type="http://schemas.openxmlformats.org/officeDocument/2006/relationships/hyperlink" Target="https://www.hrsa.gov/rural-health/coronavirus" TargetMode="External"/><Relationship Id="rId47" Type="http://schemas.openxmlformats.org/officeDocument/2006/relationships/hyperlink" Target="https://www.hhs.gov/sites/default/files/provider-relief-fund-general-distribution-faqs.pdf" TargetMode="External"/><Relationship Id="rId63" Type="http://schemas.openxmlformats.org/officeDocument/2006/relationships/hyperlink" Target="https://www.hhs.gov/about/news/2021/04/19/hhs-announces-nearly-150-million-dollars-from-american-rescue-plan.html" TargetMode="External"/><Relationship Id="rId68" Type="http://schemas.openxmlformats.org/officeDocument/2006/relationships/hyperlink" Target="https://bphc.hrsa.gov/program-opportunities/american-rescue-plan/arp-capital-improvements" TargetMode="External"/><Relationship Id="rId84" Type="http://schemas.openxmlformats.org/officeDocument/2006/relationships/hyperlink" Target="https://www.hrsa.gov/coronavirus/community-based-workforce" TargetMode="External"/><Relationship Id="rId89" Type="http://schemas.openxmlformats.org/officeDocument/2006/relationships/hyperlink" Target="https://strategichealthcare.net/wp-content/uploads/2021/04/An-Overview-of-Federal-Broadband-Programs.pdf" TargetMode="External"/><Relationship Id="rId112" Type="http://schemas.openxmlformats.org/officeDocument/2006/relationships/hyperlink" Target="https://www.hrsa.gov/about/news/press-releases/arp-behavioral-health-workforce-education-training-underserved-communities" TargetMode="External"/><Relationship Id="rId16" Type="http://schemas.openxmlformats.org/officeDocument/2006/relationships/hyperlink" Target="https://getemergencybroadband.org/" TargetMode="External"/><Relationship Id="rId107" Type="http://schemas.openxmlformats.org/officeDocument/2006/relationships/hyperlink" Target="https://www.samhsa.gov/newsroom/press-announcements/202103110230" TargetMode="External"/><Relationship Id="rId11" Type="http://schemas.openxmlformats.org/officeDocument/2006/relationships/hyperlink" Target="mailto:paul.lee@shcare.net" TargetMode="External"/><Relationship Id="rId32" Type="http://schemas.openxmlformats.org/officeDocument/2006/relationships/hyperlink" Target="https://home.treasury.gov/system/files/136/split-payments-to-states-public1-508A.pdf" TargetMode="External"/><Relationship Id="rId37" Type="http://schemas.openxmlformats.org/officeDocument/2006/relationships/hyperlink" Target="https://www.cms.gov/newsroom/press-releases/cms-announces-20-million-american-rescue-plan-funding-available-improve-access-state-based" TargetMode="External"/><Relationship Id="rId53" Type="http://schemas.openxmlformats.org/officeDocument/2006/relationships/hyperlink" Target="https://www.hhs.gov/sites/default/files/toolkit-reporting.pdf" TargetMode="External"/><Relationship Id="rId58" Type="http://schemas.openxmlformats.org/officeDocument/2006/relationships/hyperlink" Target="https://www.hhs.gov/coronavirus/covid-19-care-uninsured-individuals/index.html" TargetMode="External"/><Relationship Id="rId74" Type="http://schemas.openxmlformats.org/officeDocument/2006/relationships/hyperlink" Target="https://www.hhs.gov/about/news/2021/04/07/hhs-secretary-xavier-becerra-announces-expansion-of-covid-19-vaccine-program-to-all-community-health-centers-across-the-country.html" TargetMode="External"/><Relationship Id="rId79" Type="http://schemas.openxmlformats.org/officeDocument/2006/relationships/hyperlink" Target="https://www.grants.gov/web/grants/view-opportunity.html?oppId=333783&amp;utm_campaign=enews20210603&amp;utm_medium=email&amp;utm_source=govdelivery" TargetMode="External"/><Relationship Id="rId102" Type="http://schemas.openxmlformats.org/officeDocument/2006/relationships/hyperlink" Target="https://mchb.hrsa.gov/maternal-child-health-initiatives/home-visiting-overview" TargetMode="External"/><Relationship Id="rId123" Type="http://schemas.openxmlformats.org/officeDocument/2006/relationships/hyperlink" Target="https://www.dol.gov/sites/dolgov/files/EBSA/about-ebsa/our-activities/resource-center/faqs/cobra-premium-assistance-under-arp.pdf"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cs.fcc.gov/public/attachments/DOC-372014A1.pdf" TargetMode="External"/><Relationship Id="rId95" Type="http://schemas.openxmlformats.org/officeDocument/2006/relationships/hyperlink" Target="https://www.fcc.gov/document/23m-households-sign-emergency-broadband-benefit" TargetMode="External"/><Relationship Id="rId22" Type="http://schemas.openxmlformats.org/officeDocument/2006/relationships/hyperlink" Target="https://www.congress.gov/117/bills/hr1319/BILLS-117hr1319enr.pdf" TargetMode="External"/><Relationship Id="rId27" Type="http://schemas.openxmlformats.org/officeDocument/2006/relationships/hyperlink" Target="https://home.treasury.gov/system/files/136/SLFRP-Fact-Sheet-FINAL1-508A.pdf" TargetMode="External"/><Relationship Id="rId43" Type="http://schemas.openxmlformats.org/officeDocument/2006/relationships/hyperlink" Target="https://www.hhs.gov/about/news/2021/05/03/hhs-launches-new-reimbursement-program-for-covid19-vaccine-adminsitration-fees-not-covered-by-insurance.html" TargetMode="External"/><Relationship Id="rId48" Type="http://schemas.openxmlformats.org/officeDocument/2006/relationships/hyperlink" Target="https://www.hhs.gov/sites/default/files/provider-post-payment-notice-of-reporting-requirements-june-2021.pdf" TargetMode="External"/><Relationship Id="rId64" Type="http://schemas.openxmlformats.org/officeDocument/2006/relationships/hyperlink" Target="https://bphc.hrsa.gov/program-opportunities/arp-funding-look-alikes/eligible-applicant" TargetMode="External"/><Relationship Id="rId69" Type="http://schemas.openxmlformats.org/officeDocument/2006/relationships/hyperlink" Target="https://www.hhs.gov/about/news/2021/04/29/hhs-awards-over-32-million-american-rescue-plan-funding-expand-covid-19-training-support-health-centers.html" TargetMode="External"/><Relationship Id="rId113" Type="http://schemas.openxmlformats.org/officeDocument/2006/relationships/hyperlink" Target="https://bhw.hrsa.gov/funding/behavioral-health-workforce-education-training-fy2021-awards" TargetMode="External"/><Relationship Id="rId118" Type="http://schemas.openxmlformats.org/officeDocument/2006/relationships/hyperlink" Target="https://home.treasury.gov/policy-issues/cares/assistance-for-small-businesses" TargetMode="External"/><Relationship Id="rId80" Type="http://schemas.openxmlformats.org/officeDocument/2006/relationships/hyperlink" Target="https://www.hhs.gov/about/news/2021/05/04/hhs-announces-nearly-1-billion-from-american-rescue-plan-for-rural-covid-19-response.html" TargetMode="External"/><Relationship Id="rId85" Type="http://schemas.openxmlformats.org/officeDocument/2006/relationships/hyperlink" Target="https://www.hrsa.gov/coronavirus/community-based-workforce" TargetMode="External"/><Relationship Id="rId12" Type="http://schemas.openxmlformats.org/officeDocument/2006/relationships/hyperlink" Target="mailto:devon.seibert-bailey@shcare.net" TargetMode="External"/><Relationship Id="rId17" Type="http://schemas.openxmlformats.org/officeDocument/2006/relationships/hyperlink" Target="https://docs.fcc.gov/public/attachments/DOC-372310A1.pdf" TargetMode="External"/><Relationship Id="rId33" Type="http://schemas.openxmlformats.org/officeDocument/2006/relationships/hyperlink" Target="https://home.treasury.gov/system/files/136/FRF-Interim-Final-Rule.pdf" TargetMode="External"/><Relationship Id="rId38" Type="http://schemas.openxmlformats.org/officeDocument/2006/relationships/hyperlink" Target="https://taggs.hhs.gov/Coronavirus" TargetMode="External"/><Relationship Id="rId59" Type="http://schemas.openxmlformats.org/officeDocument/2006/relationships/hyperlink" Target="https://www.hhs.gov/about/news/2021/05/25/hhs-to-dedicate-billions-from-the-american-rescue-plan-for-the-uninsured.html" TargetMode="External"/><Relationship Id="rId103" Type="http://schemas.openxmlformats.org/officeDocument/2006/relationships/hyperlink" Target="https://mchb.hrsa.gov/maternal-child-health-initiatives/home-visiting/american-rescue-plan-awards" TargetMode="External"/><Relationship Id="rId108" Type="http://schemas.openxmlformats.org/officeDocument/2006/relationships/hyperlink" Target="https://www.samhsa.gov/grants/block-grants/mhbg-covid-fy21" TargetMode="External"/><Relationship Id="rId124" Type="http://schemas.openxmlformats.org/officeDocument/2006/relationships/footer" Target="footer1.xml"/><Relationship Id="rId54" Type="http://schemas.openxmlformats.org/officeDocument/2006/relationships/hyperlink" Target="https://click.provideremail.uhc.com/?qs=0ffa96ef41e87dec6428e0f3ef92d77c4f42f5c7f57f7d666debe57738a5ae93538003b3097f9087d3e0edb36e78e177d056cb03b56df9be" TargetMode="External"/><Relationship Id="rId70" Type="http://schemas.openxmlformats.org/officeDocument/2006/relationships/hyperlink" Target="https://www.cms.gov/medicare/covid-19/medicare-covid-19-vaccine-shot-payment" TargetMode="External"/><Relationship Id="rId75" Type="http://schemas.openxmlformats.org/officeDocument/2006/relationships/hyperlink" Target="https://bphc.hrsa.gov/program-opportunities/american-rescue-plan/arp-capital-improvements" TargetMode="External"/><Relationship Id="rId91" Type="http://schemas.openxmlformats.org/officeDocument/2006/relationships/hyperlink" Target="https://docs.fcc.gov/public/attachments/DA-21-493A1.pdf" TargetMode="External"/><Relationship Id="rId96" Type="http://schemas.openxmlformats.org/officeDocument/2006/relationships/hyperlink" Target="https://www.fcc.gov/document/fcc-offers-guidance-connected-care-pilot-progra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emocrats.senate.gov/imo/media/doc/ARP%20-%20Title-by-Title%20Summary.pdf" TargetMode="External"/><Relationship Id="rId28" Type="http://schemas.openxmlformats.org/officeDocument/2006/relationships/hyperlink" Target="https://home.treasury.gov/system/files/136/SLFRPFAQ.pdf" TargetMode="External"/><Relationship Id="rId49" Type="http://schemas.openxmlformats.org/officeDocument/2006/relationships/hyperlink" Target="https://prfreporting.hrsa.gov/s/" TargetMode="External"/><Relationship Id="rId114" Type="http://schemas.openxmlformats.org/officeDocument/2006/relationships/hyperlink" Target="https://www.ihs.gov/newsroom/pressreleases/2021-press-releases/biden-administration-invests-additional-1-8-billion-in-american-rescue-plan-funding-to-combat-covid-19-in-indian-country/" TargetMode="External"/><Relationship Id="rId119" Type="http://schemas.openxmlformats.org/officeDocument/2006/relationships/hyperlink" Target="https://www.whitehouse.gov/briefing-room/statements-releases/2021/04/21/fact-sheet-president-biden-to-call-on-all-employers-to-provide-paid-time-off-for-employees-to-get-vaccinated-after-meeting-goal-of-200-million-shots-in-the-first-100-days/" TargetMode="External"/><Relationship Id="rId44" Type="http://schemas.openxmlformats.org/officeDocument/2006/relationships/hyperlink" Target="https://www.hrsa.gov/covid19-coverage-assistance" TargetMode="External"/><Relationship Id="rId60" Type="http://schemas.openxmlformats.org/officeDocument/2006/relationships/hyperlink" Target="http://track.outreach.bgov.com/z.z?l=aHR0cHM6Ly93d3cuaGhzLmdvdi9zaXRlcy9kZWZhdWx0L2ZpbGVzL2NkYy1mdW5kaW5nLWNvdmlkLTE5LXZhY2NpbmF0aW9uLWFjdGl2aXRpZXMucGRm&amp;j=338569740&amp;e=63&amp;p=1&amp;t=h&amp;54F1D2E089074F729403CD94F2FEDD23&amp;h=6237bcc41bec8220f81daa33650405b6" TargetMode="External"/><Relationship Id="rId65" Type="http://schemas.openxmlformats.org/officeDocument/2006/relationships/hyperlink" Target="https://bphc.hrsa.gov/program-opportunities/arp-funding-look-alikes" TargetMode="External"/><Relationship Id="rId81" Type="http://schemas.openxmlformats.org/officeDocument/2006/relationships/hyperlink" Target="https://www.grants.gov/web/grants/view-opportunity.html?oppId=333783&amp;utm_campaign=enews20210603&amp;utm_medium=email&amp;utm_source=govdelivery" TargetMode="External"/><Relationship Id="rId86" Type="http://schemas.openxmlformats.org/officeDocument/2006/relationships/hyperlink" Target="https://www.whitehouse.gov/briefing-room/statements-releases/2021/05/13/fact-sheet-biden-harris-administration-to-invest-7-billion-from-american-rescue-plan-to-hire-and-train-public-health-workers-in-response-to-covid-19/" TargetMode="External"/><Relationship Id="rId13" Type="http://schemas.openxmlformats.org/officeDocument/2006/relationships/hyperlink" Target="mailto:diane.turpin@shcare.net" TargetMode="External"/><Relationship Id="rId18" Type="http://schemas.openxmlformats.org/officeDocument/2006/relationships/hyperlink" Target="https://www.grants.gov/web/grants/view-opportunity.html?oppId=333181" TargetMode="External"/><Relationship Id="rId39" Type="http://schemas.openxmlformats.org/officeDocument/2006/relationships/hyperlink" Target="https://www.cdc.gov/coronavirus/2019-ncov/php/financial-resources.html" TargetMode="External"/><Relationship Id="rId109" Type="http://schemas.openxmlformats.org/officeDocument/2006/relationships/hyperlink" Target="https://www.samhsa.gov/grants/block-grants/sabg-covid-fy21" TargetMode="External"/><Relationship Id="rId34" Type="http://schemas.openxmlformats.org/officeDocument/2006/relationships/hyperlink" Target="https://home.treasury.gov/system/files/136/SLFRP-Quick-Reference-Guide-FINAL-508a.pdf" TargetMode="External"/><Relationship Id="rId50" Type="http://schemas.openxmlformats.org/officeDocument/2006/relationships/hyperlink" Target="https://click.provideremail.uhc.com/?qs=0ffa96ef41e87dec1f05c4c1208a94f37796c6060567ee288b3c8832dc6059a68bf7c8c06b1277f7de04ce2f24b18b4d375dfde43500d35a" TargetMode="External"/><Relationship Id="rId55" Type="http://schemas.openxmlformats.org/officeDocument/2006/relationships/hyperlink" Target="https://data.cdc.gov/Administrative/Provider-Relief-Fund-by-State/egkx-k86t" TargetMode="External"/><Relationship Id="rId76" Type="http://schemas.openxmlformats.org/officeDocument/2006/relationships/hyperlink" Target="https://www.hhs.gov/about/news/2021/06/11/hhs-provides-424-million-to-rural-health-clinics-for-covid-19-testing.html" TargetMode="External"/><Relationship Id="rId97" Type="http://schemas.openxmlformats.org/officeDocument/2006/relationships/hyperlink" Target="https://docs.fcc.gov/public/attachments/DA-21-742A1.pdf" TargetMode="External"/><Relationship Id="rId104" Type="http://schemas.openxmlformats.org/officeDocument/2006/relationships/hyperlink" Target="https://strategichealthcare.net/wp-content/uploads/2021/01/Rural-Tele-Grant.pdf" TargetMode="External"/><Relationship Id="rId120" Type="http://schemas.openxmlformats.org/officeDocument/2006/relationships/hyperlink" Target="https://www.irs.gov/newsroom/employer-tax-credits-for-employee-paid-leave-due-to-covid-19"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track.bgov.jmsend.com/z.z?l=aHR0cHM6Ly93d3cud2hpdGVob3VzZS5nb3YvYnJpZWZpbmctcm9vbS9zdGF0ZW1lbnRzLXJlbGVhc2VzLzIwMjEvMDMvMjUvZmFjdC1zaGVldC1iaWRlbi1hZG1pbmlzdHJhdGlvbi1hbm5vdW5jZXMtaGlzdG9yaWMtMTAtYmlsbGlvbi1pbnZlc3RtZW50LXRvLWV4cGFuZC1hY2Nlc3MtdG8tY292aWQtMTktdmFjY2luZXMtYW5kLWJ1aWxkLXZhY2NpbmUtY29uZmlkZW5jZS1pbi1oYXJkZXN0LWhpdC1hbmQtaGlnaGVzdC1yaXNrLWNvbW11bml0aWVzLw%3d%3d&amp;j=339966834&amp;e=1190&amp;p=1&amp;t=h&amp;F1A25126D47F41A09BC8C1E75CF1C236&amp;h=9d57dfdf82c1e1693230c5f26fd18589" TargetMode="External"/><Relationship Id="rId92" Type="http://schemas.openxmlformats.org/officeDocument/2006/relationships/hyperlink" Target="https://getemergencybroadband.org/" TargetMode="External"/><Relationship Id="rId2" Type="http://schemas.openxmlformats.org/officeDocument/2006/relationships/customXml" Target="../customXml/item2.xml"/><Relationship Id="rId29" Type="http://schemas.openxmlformats.org/officeDocument/2006/relationships/hyperlink" Target="https://home.treasury.gov/system/files/136/fiscalrecoveryfunds-statefunding1-508A.pdf" TargetMode="External"/><Relationship Id="rId24" Type="http://schemas.openxmlformats.org/officeDocument/2006/relationships/hyperlink" Target="https://strategichealthcare.net/wp-content/uploads/2021/03/031021-Senate-Rural-Provider-Provision-002.pdf" TargetMode="External"/><Relationship Id="rId40" Type="http://schemas.openxmlformats.org/officeDocument/2006/relationships/hyperlink" Target="https://www.cdc.gov/coronavirus/2019-ncov/downloads/php/funding-update.pdf" TargetMode="External"/><Relationship Id="rId45" Type="http://schemas.openxmlformats.org/officeDocument/2006/relationships/hyperlink" Target="https://strategichealthcare.net/wp-content/uploads/2021/03/031021-Senate-Rural-Provider-Provision-002.pdf" TargetMode="External"/><Relationship Id="rId66" Type="http://schemas.openxmlformats.org/officeDocument/2006/relationships/hyperlink" Target="https://www.hhs.gov/about/news/2021/04/27/hhs-announces-1-billion-dollar-from-american-rescue-plan-for-construction-and-renovation-projects-at-health-centers.html" TargetMode="External"/><Relationship Id="rId87" Type="http://schemas.openxmlformats.org/officeDocument/2006/relationships/hyperlink" Target="https://www.hhs.gov/about/news/2021/06/17/hhs-announces-80-million-in-arp-funding-to-bolster-underrepresented-communities-in-public-health-it-workforce.html" TargetMode="External"/><Relationship Id="rId110" Type="http://schemas.openxmlformats.org/officeDocument/2006/relationships/hyperlink" Target="https://www.samhsa.gov/grants/block-grants/mhbg-american-rescue-plan" TargetMode="External"/><Relationship Id="rId115" Type="http://schemas.openxmlformats.org/officeDocument/2006/relationships/hyperlink" Target="https://www.whitehouse.gov/briefing-room/statements-releases/2021/04/16/fact-sheet-biden-administration-invests-4-billion-in-american-rescue-plan-funding-to-combat-covid-19-in-indian-country/" TargetMode="External"/><Relationship Id="rId61" Type="http://schemas.openxmlformats.org/officeDocument/2006/relationships/hyperlink" Target="http://track.outreach.bgov.com/z.z?l=aHR0cHM6Ly93d3cuY2RjLmdvdi9tZWRpYS9yZWxlYXNlcy8yMDIxL3AwMTA3LWNvdmlkLTE5LWZ1bmRpbmcuaHRtbA%3d%3d&amp;j=338569740&amp;e=63&amp;p=1&amp;t=h&amp;54F1D2E089074F729403CD94F2FEDD23&amp;h=29c00861e83044de319b0d0bf741ce17" TargetMode="External"/><Relationship Id="rId82" Type="http://schemas.openxmlformats.org/officeDocument/2006/relationships/hyperlink" Target="https://www.hhs.gov/about/news/2021/05/04/hhs-announces-250-million-from-american-rescue-plan-to-develop-and-support-underserved-communities.html" TargetMode="External"/><Relationship Id="rId19" Type="http://schemas.openxmlformats.org/officeDocument/2006/relationships/hyperlink" Target="https://www.hhs.gov/about/news/2021/05/20/hhs-announces-142-million-american-rescue-plan-expand-pediatric-mental-health-care-access.html" TargetMode="External"/><Relationship Id="rId14" Type="http://schemas.openxmlformats.org/officeDocument/2006/relationships/hyperlink" Target="mailto:david.introcaso@shcare.net" TargetMode="External"/><Relationship Id="rId30" Type="http://schemas.openxmlformats.org/officeDocument/2006/relationships/hyperlink" Target="https://home.treasury.gov/system/files/136/fiscalrecoveryfunds_countyfunding_2021.05.10-1a-508A.pdf" TargetMode="External"/><Relationship Id="rId35" Type="http://schemas.openxmlformats.org/officeDocument/2006/relationships/hyperlink" Target="https://www.cms.gov/newsroom/press-releases/cms-issues-guidance-american-rescue-plan-funding-medicaid-home-and-community-based-services" TargetMode="External"/><Relationship Id="rId56" Type="http://schemas.openxmlformats.org/officeDocument/2006/relationships/hyperlink" Target="https://data.cdc.gov/Administrative/Provider-Relief-Fund-by-State/egkx-k86t" TargetMode="External"/><Relationship Id="rId77" Type="http://schemas.openxmlformats.org/officeDocument/2006/relationships/hyperlink" Target="https://www.hrsa.gov/coronavirus/rural-health-clinics/testing/funding" TargetMode="External"/><Relationship Id="rId100" Type="http://schemas.openxmlformats.org/officeDocument/2006/relationships/hyperlink" Target="https://track.bgov.jmsend.com/z.z?l=aHR0cHM6Ly9kb2NzLmZjYy5nb3YvcHVibGljL2F0dGFjaG1lbnRzL0ZDQy0yMS0zOUExLnBkZg%3d%3d&amp;j=340010779&amp;e=4&amp;p=1&amp;t=h&amp;458AE4D2C6F045D7BF9EBC40677A830A&amp;h=9c7164d79e4473b1d63c0549ed1bc85f" TargetMode="External"/><Relationship Id="rId105" Type="http://schemas.openxmlformats.org/officeDocument/2006/relationships/hyperlink" Target="https://www.samhsa.gov/sites/default/files/covid19-programs-funded-samhsa-fy21.pdf" TargetMode="External"/><Relationship Id="rId12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click.provideremail.uhc.com/?qs=0ffa96ef41e87dec0af9413c3b0369f9aaea219d00cbe9f28a1441994c0114697039f0d463bcd730413ce00a38fb0d250213ad9a079d546d" TargetMode="External"/><Relationship Id="rId72" Type="http://schemas.openxmlformats.org/officeDocument/2006/relationships/hyperlink" Target="https://track.bgov.jmsend.com/z.z?l=aHR0cHM6Ly9icGhjLmhyc2EuZ292L3Byb2dyYW0tb3Bwb3J0dW5pdGllcy9hbWVyaWNhbi1yZXNjdWUtcGxhbi9hd2FyZHM%3d&amp;j=339966834&amp;e=1190&amp;p=1&amp;t=h&amp;F1A25126D47F41A09BC8C1E75CF1C236&amp;h=49c41fc3d75ed129a97ff6690e7f412e" TargetMode="External"/><Relationship Id="rId93" Type="http://schemas.openxmlformats.org/officeDocument/2006/relationships/hyperlink" Target="https://docs.fcc.gov/public/attachments/DOC-372310A1.pdf" TargetMode="External"/><Relationship Id="rId98" Type="http://schemas.openxmlformats.org/officeDocument/2006/relationships/hyperlink" Target="https://docs.fcc.gov/public/attachments/DA-21-431A1.pdf" TargetMode="External"/><Relationship Id="rId121" Type="http://schemas.openxmlformats.org/officeDocument/2006/relationships/hyperlink" Target="https://www.irs.gov/pub/irs-drop/n-21-31.pdf" TargetMode="External"/><Relationship Id="rId3" Type="http://schemas.openxmlformats.org/officeDocument/2006/relationships/customXml" Target="../customXml/item3.xml"/><Relationship Id="rId25" Type="http://schemas.openxmlformats.org/officeDocument/2006/relationships/hyperlink" Target="https://home.treasury.gov/policy-issues/coronavirus/assistance-for-state-local-and-tribal-governments/capital-projects-fund" TargetMode="External"/><Relationship Id="rId46" Type="http://schemas.openxmlformats.org/officeDocument/2006/relationships/hyperlink" Target="https://www.hrsa.gov/about/news/press-releases/coverage-uninsured-covid19-vaccinations-claims" TargetMode="External"/><Relationship Id="rId67" Type="http://schemas.openxmlformats.org/officeDocument/2006/relationships/hyperlink" Target="https://strategichealthcare.net/wp-content/uploads/2021/04/BPHC-HRSA-21-114-C8E-FY-2021-ARP-Capital_Final-OMB-cleared.4.20.2021_BPHC-final-v2.pdf" TargetMode="External"/><Relationship Id="rId116" Type="http://schemas.openxmlformats.org/officeDocument/2006/relationships/hyperlink" Target="https://www.hhs.gov/about/news/2021/06/28/hhs-announces-awardees-of-250-million-to-fight-covid-19-and-improve-health-literacy.html" TargetMode="External"/><Relationship Id="rId20" Type="http://schemas.openxmlformats.org/officeDocument/2006/relationships/hyperlink" Target="https://www.congress.gov/bill/116th-congress/house-bill/133/text?q=%7B%22search%22%3A%5B%22P.L.+116-260%22%5D%7D&amp;r=1&amp;s=3" TargetMode="External"/><Relationship Id="rId41" Type="http://schemas.openxmlformats.org/officeDocument/2006/relationships/hyperlink" Target="https://www.cdc.gov/grants/public-health-emergencies/covid-19/faqs/index.html" TargetMode="External"/><Relationship Id="rId62" Type="http://schemas.openxmlformats.org/officeDocument/2006/relationships/hyperlink" Target="https://www.whitehouse.gov/briefing-room/statements-releases/2021/05/13/fact-sheet-biden-harris-administration-to-invest-7-billion-from-american-rescue-plan-to-hire-and-train-public-health-workers-in-response-to-covid-19/" TargetMode="External"/><Relationship Id="rId83" Type="http://schemas.openxmlformats.org/officeDocument/2006/relationships/hyperlink" Target="https://www.grants.gov/web/grants/search-grants.html" TargetMode="External"/><Relationship Id="rId88" Type="http://schemas.openxmlformats.org/officeDocument/2006/relationships/hyperlink" Target="https://www.whitehouse.gov/briefing-room/statements-releases/2021/04/16/fact-sheet-biden-administration-announces-1-7-billion-investment-to-fight-covid-19-variants/" TargetMode="External"/><Relationship Id="rId111" Type="http://schemas.openxmlformats.org/officeDocument/2006/relationships/hyperlink" Target="https://www.samhsa.gov/grants/block-grants/sabg-american-rescue-plan" TargetMode="External"/><Relationship Id="rId15" Type="http://schemas.openxmlformats.org/officeDocument/2006/relationships/hyperlink" Target="https://www.hrsa.gov/covid19-coverage-assistance" TargetMode="External"/><Relationship Id="rId36" Type="http://schemas.openxmlformats.org/officeDocument/2006/relationships/hyperlink" Target="https://www.medicaid.gov/federal-policy-guidance/downloads/smd21003.pdf" TargetMode="External"/><Relationship Id="rId57" Type="http://schemas.openxmlformats.org/officeDocument/2006/relationships/hyperlink" Target="https://data.cdc.gov/Administrative/HHS-Provider-Relief-Fund/kh8y-3es6" TargetMode="External"/><Relationship Id="rId106" Type="http://schemas.openxmlformats.org/officeDocument/2006/relationships/hyperlink" Target="https://www.hhs.gov/about/news/2021/05/18/hhs-announces-3-billion-in-american-rescue-plan-funding-for-samhsa-block-grants.html"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home.treasury.gov/system/files/136/fiscalrecoveryfunds-metrocitiesfunding1-508A.pdf" TargetMode="External"/><Relationship Id="rId52" Type="http://schemas.openxmlformats.org/officeDocument/2006/relationships/hyperlink" Target="https://www.hhs.gov/sites/default/files/provider-relief-fund-post-payment-reporting-requirements-one-pager.pdf" TargetMode="External"/><Relationship Id="rId73" Type="http://schemas.openxmlformats.org/officeDocument/2006/relationships/hyperlink" Target="https://track.bgov.jmsend.com/z.z?l=aHR0cHM6Ly9icGhjLmhyc2EuZ292L3Byb2dyYW0tb3Bwb3J0dW5pdGllcy9hbWVyaWNhbi1yZXNjdWUtcGxhbg%3d%3d&amp;j=339966834&amp;e=1190&amp;p=1&amp;t=h&amp;F1A25126D47F41A09BC8C1E75CF1C236&amp;h=90ccfaf7834519f0390660ed48c622f0" TargetMode="External"/><Relationship Id="rId78" Type="http://schemas.openxmlformats.org/officeDocument/2006/relationships/hyperlink" Target="https://www.hhs.gov/about/news/2021/05/04/hhs-announces-nearly-1-billion-from-american-rescue-plan-for-rural-covid-19-response.html" TargetMode="External"/><Relationship Id="rId94" Type="http://schemas.openxmlformats.org/officeDocument/2006/relationships/hyperlink" Target="https://www.usac.org/about/emergency-broadband-benefit-program/emergency-broadband-benefit-program-enrollments-and-claims-tracker/" TargetMode="External"/><Relationship Id="rId99" Type="http://schemas.openxmlformats.org/officeDocument/2006/relationships/hyperlink" Target="https://track.bgov.jmsend.com/z.z?l=aHR0cHM6Ly9kb2NzLmZjYy5nb3YvcHVibGljL2F0dGFjaG1lbnRzL0RPQy0zNzExODdBMS5wZGY%3d&amp;j=340010779&amp;e=4&amp;p=1&amp;t=h&amp;458AE4D2C6F045D7BF9EBC40677A830A&amp;h=3d41341ed40670307e60e38900b84df2" TargetMode="External"/><Relationship Id="rId101" Type="http://schemas.openxmlformats.org/officeDocument/2006/relationships/hyperlink" Target="https://www.hhs.gov/about/news/2021/05/11/hhs-awards-40-million-american-rescue-plan-funding-support-emergency-home-visiting-assistance-families-affected-covid-19-pandemic.html" TargetMode="External"/><Relationship Id="rId122" Type="http://schemas.openxmlformats.org/officeDocument/2006/relationships/hyperlink" Target="https://www.dol.gov/sites/dolgov/files/EBSA/about-ebsa/our-activities/resource-center/faqs/cobra-continuation-health-coverage-for-employers.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1B2500B55AC4BA1A3BDD7BBF82D4D" ma:contentTypeVersion="11" ma:contentTypeDescription="Create a new document." ma:contentTypeScope="" ma:versionID="1f3e5184f7c64947ec5ab09b92d072a9">
  <xsd:schema xmlns:xsd="http://www.w3.org/2001/XMLSchema" xmlns:xs="http://www.w3.org/2001/XMLSchema" xmlns:p="http://schemas.microsoft.com/office/2006/metadata/properties" xmlns:ns2="d2bf0a2d-760c-4ca2-8564-0cd486c30a37" xmlns:ns3="4d24f072-bb25-45a8-a410-f5c1dd96a2e1" targetNamespace="http://schemas.microsoft.com/office/2006/metadata/properties" ma:root="true" ma:fieldsID="73f5d11eae6ca62cd3558cb970c2c0d3" ns2:_="" ns3:_="">
    <xsd:import namespace="d2bf0a2d-760c-4ca2-8564-0cd486c30a37"/>
    <xsd:import namespace="4d24f072-bb25-45a8-a410-f5c1dd96a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0a2d-760c-4ca2-8564-0cd486c30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4f072-bb25-45a8-a410-f5c1dd96a2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94E6F-2A48-4BEA-B32D-1182CD1B7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0a2d-760c-4ca2-8564-0cd486c30a37"/>
    <ds:schemaRef ds:uri="4d24f072-bb25-45a8-a410-f5c1dd96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16EC2-DF1F-4E21-AD61-ACD06421C00C}">
  <ds:schemaRefs>
    <ds:schemaRef ds:uri="http://schemas.microsoft.com/sharepoint/v3/contenttype/forms"/>
  </ds:schemaRefs>
</ds:datastoreItem>
</file>

<file path=customXml/itemProps3.xml><?xml version="1.0" encoding="utf-8"?>
<ds:datastoreItem xmlns:ds="http://schemas.openxmlformats.org/officeDocument/2006/customXml" ds:itemID="{B79B90D7-D0A5-4802-99EF-D6FACF166CC1}">
  <ds:schemaRefs>
    <ds:schemaRef ds:uri="http://schemas.openxmlformats.org/officeDocument/2006/bibliography"/>
  </ds:schemaRefs>
</ds:datastoreItem>
</file>

<file path=customXml/itemProps4.xml><?xml version="1.0" encoding="utf-8"?>
<ds:datastoreItem xmlns:ds="http://schemas.openxmlformats.org/officeDocument/2006/customXml" ds:itemID="{B2B1F9DE-5CD6-41C2-BBFC-7C84F9BDF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6574</Words>
  <Characters>37472</Characters>
  <Application>Microsoft Office Word</Application>
  <DocSecurity>4</DocSecurity>
  <Lines>312</Lines>
  <Paragraphs>87</Paragraphs>
  <ScaleCrop>false</ScaleCrop>
  <Company/>
  <LinksUpToDate>false</LinksUpToDate>
  <CharactersWithSpaces>43959</CharactersWithSpaces>
  <SharedDoc>false</SharedDoc>
  <HLinks>
    <vt:vector size="678" baseType="variant">
      <vt:variant>
        <vt:i4>4456534</vt:i4>
      </vt:variant>
      <vt:variant>
        <vt:i4>336</vt:i4>
      </vt:variant>
      <vt:variant>
        <vt:i4>0</vt:i4>
      </vt:variant>
      <vt:variant>
        <vt:i4>5</vt:i4>
      </vt:variant>
      <vt:variant>
        <vt:lpwstr>https://www.dol.gov/sites/dolgov/files/EBSA/about-ebsa/our-activities/resource-center/faqs/cobra-premium-assistance-under-arp.pdf</vt:lpwstr>
      </vt:variant>
      <vt:variant>
        <vt:lpwstr/>
      </vt:variant>
      <vt:variant>
        <vt:i4>7077939</vt:i4>
      </vt:variant>
      <vt:variant>
        <vt:i4>333</vt:i4>
      </vt:variant>
      <vt:variant>
        <vt:i4>0</vt:i4>
      </vt:variant>
      <vt:variant>
        <vt:i4>5</vt:i4>
      </vt:variant>
      <vt:variant>
        <vt:lpwstr>https://www.dol.gov/sites/dolgov/files/EBSA/about-ebsa/our-activities/resource-center/faqs/cobra-continuation-health-coverage-for-employers.pdf</vt:lpwstr>
      </vt:variant>
      <vt:variant>
        <vt:lpwstr/>
      </vt:variant>
      <vt:variant>
        <vt:i4>327682</vt:i4>
      </vt:variant>
      <vt:variant>
        <vt:i4>330</vt:i4>
      </vt:variant>
      <vt:variant>
        <vt:i4>0</vt:i4>
      </vt:variant>
      <vt:variant>
        <vt:i4>5</vt:i4>
      </vt:variant>
      <vt:variant>
        <vt:lpwstr>https://www.irs.gov/pub/irs-drop/n-21-31.pdf</vt:lpwstr>
      </vt:variant>
      <vt:variant>
        <vt:lpwstr/>
      </vt:variant>
      <vt:variant>
        <vt:i4>5439554</vt:i4>
      </vt:variant>
      <vt:variant>
        <vt:i4>327</vt:i4>
      </vt:variant>
      <vt:variant>
        <vt:i4>0</vt:i4>
      </vt:variant>
      <vt:variant>
        <vt:i4>5</vt:i4>
      </vt:variant>
      <vt:variant>
        <vt:lpwstr>https://www.irs.gov/newsroom/employer-tax-credits-for-employee-paid-leave-due-to-covid-19</vt:lpwstr>
      </vt:variant>
      <vt:variant>
        <vt:lpwstr/>
      </vt:variant>
      <vt:variant>
        <vt:i4>7864357</vt:i4>
      </vt:variant>
      <vt:variant>
        <vt:i4>324</vt:i4>
      </vt:variant>
      <vt:variant>
        <vt:i4>0</vt:i4>
      </vt:variant>
      <vt:variant>
        <vt:i4>5</vt:i4>
      </vt:variant>
      <vt:variant>
        <vt:lpwstr>https://www.whitehouse.gov/briefing-room/statements-releases/2021/04/21/fact-sheet-president-biden-to-call-on-all-employers-to-provide-paid-time-off-for-employees-to-get-vaccinated-after-meeting-goal-of-200-million-shots-in-the-first-100-days/</vt:lpwstr>
      </vt:variant>
      <vt:variant>
        <vt:lpwstr/>
      </vt:variant>
      <vt:variant>
        <vt:i4>458762</vt:i4>
      </vt:variant>
      <vt:variant>
        <vt:i4>321</vt:i4>
      </vt:variant>
      <vt:variant>
        <vt:i4>0</vt:i4>
      </vt:variant>
      <vt:variant>
        <vt:i4>5</vt:i4>
      </vt:variant>
      <vt:variant>
        <vt:lpwstr>https://home.treasury.gov/policy-issues/cares/assistance-for-small-businesses</vt:lpwstr>
      </vt:variant>
      <vt:variant>
        <vt:lpwstr/>
      </vt:variant>
      <vt:variant>
        <vt:i4>720969</vt:i4>
      </vt:variant>
      <vt:variant>
        <vt:i4>318</vt:i4>
      </vt:variant>
      <vt:variant>
        <vt:i4>0</vt:i4>
      </vt:variant>
      <vt:variant>
        <vt:i4>5</vt:i4>
      </vt:variant>
      <vt:variant>
        <vt:lpwstr>https://www.congress.gov/117/bills/hr1799/BILLS-117hr1799enr.pdf</vt:lpwstr>
      </vt:variant>
      <vt:variant>
        <vt:lpwstr/>
      </vt:variant>
      <vt:variant>
        <vt:i4>2490415</vt:i4>
      </vt:variant>
      <vt:variant>
        <vt:i4>315</vt:i4>
      </vt:variant>
      <vt:variant>
        <vt:i4>0</vt:i4>
      </vt:variant>
      <vt:variant>
        <vt:i4>5</vt:i4>
      </vt:variant>
      <vt:variant>
        <vt:lpwstr>https://www.hhs.gov/about/news/2021/06/28/hhs-announces-awardees-of-250-million-to-fight-covid-19-and-improve-health-literacy.html</vt:lpwstr>
      </vt:variant>
      <vt:variant>
        <vt:lpwstr/>
      </vt:variant>
      <vt:variant>
        <vt:i4>6684776</vt:i4>
      </vt:variant>
      <vt:variant>
        <vt:i4>312</vt:i4>
      </vt:variant>
      <vt:variant>
        <vt:i4>0</vt:i4>
      </vt:variant>
      <vt:variant>
        <vt:i4>5</vt:i4>
      </vt:variant>
      <vt:variant>
        <vt:lpwstr>https://www.whitehouse.gov/briefing-room/statements-releases/2021/04/16/fact-sheet-biden-administration-invests-4-billion-in-american-rescue-plan-funding-to-combat-covid-19-in-indian-country/</vt:lpwstr>
      </vt:variant>
      <vt:variant>
        <vt:lpwstr/>
      </vt:variant>
      <vt:variant>
        <vt:i4>65552</vt:i4>
      </vt:variant>
      <vt:variant>
        <vt:i4>309</vt:i4>
      </vt:variant>
      <vt:variant>
        <vt:i4>0</vt:i4>
      </vt:variant>
      <vt:variant>
        <vt:i4>5</vt:i4>
      </vt:variant>
      <vt:variant>
        <vt:lpwstr>https://www.ihs.gov/newsroom/pressreleases/2021-press-releases/biden-administration-invests-additional-1-8-billion-in-american-rescue-plan-funding-to-combat-covid-19-in-indian-country/</vt:lpwstr>
      </vt:variant>
      <vt:variant>
        <vt:lpwstr/>
      </vt:variant>
      <vt:variant>
        <vt:i4>4915228</vt:i4>
      </vt:variant>
      <vt:variant>
        <vt:i4>306</vt:i4>
      </vt:variant>
      <vt:variant>
        <vt:i4>0</vt:i4>
      </vt:variant>
      <vt:variant>
        <vt:i4>5</vt:i4>
      </vt:variant>
      <vt:variant>
        <vt:lpwstr>https://bhw.hrsa.gov/funding/behavioral-health-workforce-education-training-fy2021-awards</vt:lpwstr>
      </vt:variant>
      <vt:variant>
        <vt:lpwstr/>
      </vt:variant>
      <vt:variant>
        <vt:i4>90</vt:i4>
      </vt:variant>
      <vt:variant>
        <vt:i4>303</vt:i4>
      </vt:variant>
      <vt:variant>
        <vt:i4>0</vt:i4>
      </vt:variant>
      <vt:variant>
        <vt:i4>5</vt:i4>
      </vt:variant>
      <vt:variant>
        <vt:lpwstr>https://www.hrsa.gov/about/news/press-releases/arp-behavioral-health-workforce-education-training-underserved-communities</vt:lpwstr>
      </vt:variant>
      <vt:variant>
        <vt:lpwstr/>
      </vt:variant>
      <vt:variant>
        <vt:i4>5505090</vt:i4>
      </vt:variant>
      <vt:variant>
        <vt:i4>300</vt:i4>
      </vt:variant>
      <vt:variant>
        <vt:i4>0</vt:i4>
      </vt:variant>
      <vt:variant>
        <vt:i4>5</vt:i4>
      </vt:variant>
      <vt:variant>
        <vt:lpwstr>https://www.samhsa.gov/grants/block-grants/sabg-american-rescue-plan</vt:lpwstr>
      </vt:variant>
      <vt:variant>
        <vt:lpwstr/>
      </vt:variant>
      <vt:variant>
        <vt:i4>4849739</vt:i4>
      </vt:variant>
      <vt:variant>
        <vt:i4>297</vt:i4>
      </vt:variant>
      <vt:variant>
        <vt:i4>0</vt:i4>
      </vt:variant>
      <vt:variant>
        <vt:i4>5</vt:i4>
      </vt:variant>
      <vt:variant>
        <vt:lpwstr>https://www.samhsa.gov/grants/block-grants/mhbg-american-rescue-plan</vt:lpwstr>
      </vt:variant>
      <vt:variant>
        <vt:lpwstr/>
      </vt:variant>
      <vt:variant>
        <vt:i4>8257588</vt:i4>
      </vt:variant>
      <vt:variant>
        <vt:i4>294</vt:i4>
      </vt:variant>
      <vt:variant>
        <vt:i4>0</vt:i4>
      </vt:variant>
      <vt:variant>
        <vt:i4>5</vt:i4>
      </vt:variant>
      <vt:variant>
        <vt:lpwstr>https://www.samhsa.gov/grants/block-grants/sabg-covid-fy21</vt:lpwstr>
      </vt:variant>
      <vt:variant>
        <vt:lpwstr/>
      </vt:variant>
      <vt:variant>
        <vt:i4>6291517</vt:i4>
      </vt:variant>
      <vt:variant>
        <vt:i4>291</vt:i4>
      </vt:variant>
      <vt:variant>
        <vt:i4>0</vt:i4>
      </vt:variant>
      <vt:variant>
        <vt:i4>5</vt:i4>
      </vt:variant>
      <vt:variant>
        <vt:lpwstr>https://www.samhsa.gov/grants/block-grants/mhbg-covid-fy21</vt:lpwstr>
      </vt:variant>
      <vt:variant>
        <vt:lpwstr/>
      </vt:variant>
      <vt:variant>
        <vt:i4>196698</vt:i4>
      </vt:variant>
      <vt:variant>
        <vt:i4>288</vt:i4>
      </vt:variant>
      <vt:variant>
        <vt:i4>0</vt:i4>
      </vt:variant>
      <vt:variant>
        <vt:i4>5</vt:i4>
      </vt:variant>
      <vt:variant>
        <vt:lpwstr>https://www.samhsa.gov/newsroom/press-announcements/202103110230</vt:lpwstr>
      </vt:variant>
      <vt:variant>
        <vt:lpwstr/>
      </vt:variant>
      <vt:variant>
        <vt:i4>2490492</vt:i4>
      </vt:variant>
      <vt:variant>
        <vt:i4>285</vt:i4>
      </vt:variant>
      <vt:variant>
        <vt:i4>0</vt:i4>
      </vt:variant>
      <vt:variant>
        <vt:i4>5</vt:i4>
      </vt:variant>
      <vt:variant>
        <vt:lpwstr>https://www.hhs.gov/about/news/2021/05/18/hhs-announces-3-billion-in-american-rescue-plan-funding-for-samhsa-block-grants.html</vt:lpwstr>
      </vt:variant>
      <vt:variant>
        <vt:lpwstr/>
      </vt:variant>
      <vt:variant>
        <vt:i4>3211311</vt:i4>
      </vt:variant>
      <vt:variant>
        <vt:i4>282</vt:i4>
      </vt:variant>
      <vt:variant>
        <vt:i4>0</vt:i4>
      </vt:variant>
      <vt:variant>
        <vt:i4>5</vt:i4>
      </vt:variant>
      <vt:variant>
        <vt:lpwstr>https://www.samhsa.gov/sites/default/files/covid19-programs-funded-samhsa-fy21.pdf</vt:lpwstr>
      </vt:variant>
      <vt:variant>
        <vt:lpwstr/>
      </vt:variant>
      <vt:variant>
        <vt:i4>7733311</vt:i4>
      </vt:variant>
      <vt:variant>
        <vt:i4>279</vt:i4>
      </vt:variant>
      <vt:variant>
        <vt:i4>0</vt:i4>
      </vt:variant>
      <vt:variant>
        <vt:i4>5</vt:i4>
      </vt:variant>
      <vt:variant>
        <vt:lpwstr>https://strategichealthcare.net/wp-content/uploads/2021/01/Rural-Tele-Grant.pdf</vt:lpwstr>
      </vt:variant>
      <vt:variant>
        <vt:lpwstr/>
      </vt:variant>
      <vt:variant>
        <vt:i4>1179715</vt:i4>
      </vt:variant>
      <vt:variant>
        <vt:i4>276</vt:i4>
      </vt:variant>
      <vt:variant>
        <vt:i4>0</vt:i4>
      </vt:variant>
      <vt:variant>
        <vt:i4>5</vt:i4>
      </vt:variant>
      <vt:variant>
        <vt:lpwstr>https://mchb.hrsa.gov/maternal-child-health-initiatives/home-visiting/american-rescue-plan-awards</vt:lpwstr>
      </vt:variant>
      <vt:variant>
        <vt:lpwstr/>
      </vt:variant>
      <vt:variant>
        <vt:i4>2555937</vt:i4>
      </vt:variant>
      <vt:variant>
        <vt:i4>273</vt:i4>
      </vt:variant>
      <vt:variant>
        <vt:i4>0</vt:i4>
      </vt:variant>
      <vt:variant>
        <vt:i4>5</vt:i4>
      </vt:variant>
      <vt:variant>
        <vt:lpwstr>https://mchb.hrsa.gov/maternal-child-health-initiatives/home-visiting-overview</vt:lpwstr>
      </vt:variant>
      <vt:variant>
        <vt:lpwstr/>
      </vt:variant>
      <vt:variant>
        <vt:i4>5111821</vt:i4>
      </vt:variant>
      <vt:variant>
        <vt:i4>270</vt:i4>
      </vt:variant>
      <vt:variant>
        <vt:i4>0</vt:i4>
      </vt:variant>
      <vt:variant>
        <vt:i4>5</vt:i4>
      </vt:variant>
      <vt:variant>
        <vt:lpwstr>https://www.hhs.gov/about/news/2021/05/11/hhs-awards-40-million-american-rescue-plan-funding-support-emergency-home-visiting-assistance-families-affected-covid-19-pandemic.html</vt:lpwstr>
      </vt:variant>
      <vt:variant>
        <vt:lpwstr/>
      </vt:variant>
      <vt:variant>
        <vt:i4>4259929</vt:i4>
      </vt:variant>
      <vt:variant>
        <vt:i4>267</vt:i4>
      </vt:variant>
      <vt:variant>
        <vt:i4>0</vt:i4>
      </vt:variant>
      <vt:variant>
        <vt:i4>5</vt:i4>
      </vt:variant>
      <vt:variant>
        <vt:lpwstr>https://track.bgov.jmsend.com/z.z?l=aHR0cHM6Ly9kb2NzLmZjYy5nb3YvcHVibGljL2F0dGFjaG1lbnRzL0ZDQy0yMS0zOUExLnBkZg%3d%3d&amp;j=340010779&amp;e=4&amp;p=1&amp;t=h&amp;458AE4D2C6F045D7BF9EBC40677A830A&amp;h=9c7164d79e4473b1d63c0549ed1bc85f</vt:lpwstr>
      </vt:variant>
      <vt:variant>
        <vt:lpwstr/>
      </vt:variant>
      <vt:variant>
        <vt:i4>6291508</vt:i4>
      </vt:variant>
      <vt:variant>
        <vt:i4>264</vt:i4>
      </vt:variant>
      <vt:variant>
        <vt:i4>0</vt:i4>
      </vt:variant>
      <vt:variant>
        <vt:i4>5</vt:i4>
      </vt:variant>
      <vt:variant>
        <vt:lpwstr>https://track.bgov.jmsend.com/z.z?l=aHR0cHM6Ly9kb2NzLmZjYy5nb3YvcHVibGljL2F0dGFjaG1lbnRzL0RPQy0zNzExODdBMS5wZGY%3d&amp;j=340010779&amp;e=4&amp;p=1&amp;t=h&amp;458AE4D2C6F045D7BF9EBC40677A830A&amp;h=3d41341ed40670307e60e38900b84df2</vt:lpwstr>
      </vt:variant>
      <vt:variant>
        <vt:lpwstr/>
      </vt:variant>
      <vt:variant>
        <vt:i4>6815780</vt:i4>
      </vt:variant>
      <vt:variant>
        <vt:i4>261</vt:i4>
      </vt:variant>
      <vt:variant>
        <vt:i4>0</vt:i4>
      </vt:variant>
      <vt:variant>
        <vt:i4>5</vt:i4>
      </vt:variant>
      <vt:variant>
        <vt:lpwstr>https://docs.fcc.gov/public/attachments/DA-21-431A1.pdf</vt:lpwstr>
      </vt:variant>
      <vt:variant>
        <vt:lpwstr/>
      </vt:variant>
      <vt:variant>
        <vt:i4>7274532</vt:i4>
      </vt:variant>
      <vt:variant>
        <vt:i4>258</vt:i4>
      </vt:variant>
      <vt:variant>
        <vt:i4>0</vt:i4>
      </vt:variant>
      <vt:variant>
        <vt:i4>5</vt:i4>
      </vt:variant>
      <vt:variant>
        <vt:lpwstr>https://docs.fcc.gov/public/attachments/DA-21-742A1.pdf</vt:lpwstr>
      </vt:variant>
      <vt:variant>
        <vt:lpwstr/>
      </vt:variant>
      <vt:variant>
        <vt:i4>1835083</vt:i4>
      </vt:variant>
      <vt:variant>
        <vt:i4>255</vt:i4>
      </vt:variant>
      <vt:variant>
        <vt:i4>0</vt:i4>
      </vt:variant>
      <vt:variant>
        <vt:i4>5</vt:i4>
      </vt:variant>
      <vt:variant>
        <vt:lpwstr>https://www.fcc.gov/document/fcc-offers-guidance-connected-care-pilot-program</vt:lpwstr>
      </vt:variant>
      <vt:variant>
        <vt:lpwstr/>
      </vt:variant>
      <vt:variant>
        <vt:i4>4849756</vt:i4>
      </vt:variant>
      <vt:variant>
        <vt:i4>252</vt:i4>
      </vt:variant>
      <vt:variant>
        <vt:i4>0</vt:i4>
      </vt:variant>
      <vt:variant>
        <vt:i4>5</vt:i4>
      </vt:variant>
      <vt:variant>
        <vt:lpwstr>https://www.fcc.gov/document/23m-households-sign-emergency-broadband-benefit</vt:lpwstr>
      </vt:variant>
      <vt:variant>
        <vt:lpwstr/>
      </vt:variant>
      <vt:variant>
        <vt:i4>3997813</vt:i4>
      </vt:variant>
      <vt:variant>
        <vt:i4>249</vt:i4>
      </vt:variant>
      <vt:variant>
        <vt:i4>0</vt:i4>
      </vt:variant>
      <vt:variant>
        <vt:i4>5</vt:i4>
      </vt:variant>
      <vt:variant>
        <vt:lpwstr>https://www.usac.org/about/emergency-broadband-benefit-program/emergency-broadband-benefit-program-enrollments-and-claims-tracker/</vt:lpwstr>
      </vt:variant>
      <vt:variant>
        <vt:lpwstr/>
      </vt:variant>
      <vt:variant>
        <vt:i4>6225924</vt:i4>
      </vt:variant>
      <vt:variant>
        <vt:i4>246</vt:i4>
      </vt:variant>
      <vt:variant>
        <vt:i4>0</vt:i4>
      </vt:variant>
      <vt:variant>
        <vt:i4>5</vt:i4>
      </vt:variant>
      <vt:variant>
        <vt:lpwstr>https://docs.fcc.gov/public/attachments/DOC-372310A1.pdf</vt:lpwstr>
      </vt:variant>
      <vt:variant>
        <vt:lpwstr/>
      </vt:variant>
      <vt:variant>
        <vt:i4>6815790</vt:i4>
      </vt:variant>
      <vt:variant>
        <vt:i4>243</vt:i4>
      </vt:variant>
      <vt:variant>
        <vt:i4>0</vt:i4>
      </vt:variant>
      <vt:variant>
        <vt:i4>5</vt:i4>
      </vt:variant>
      <vt:variant>
        <vt:lpwstr>https://getemergencybroadband.org/</vt:lpwstr>
      </vt:variant>
      <vt:variant>
        <vt:lpwstr/>
      </vt:variant>
      <vt:variant>
        <vt:i4>6422566</vt:i4>
      </vt:variant>
      <vt:variant>
        <vt:i4>240</vt:i4>
      </vt:variant>
      <vt:variant>
        <vt:i4>0</vt:i4>
      </vt:variant>
      <vt:variant>
        <vt:i4>5</vt:i4>
      </vt:variant>
      <vt:variant>
        <vt:lpwstr>https://docs.fcc.gov/public/attachments/DA-21-493A1.pdf</vt:lpwstr>
      </vt:variant>
      <vt:variant>
        <vt:lpwstr/>
      </vt:variant>
      <vt:variant>
        <vt:i4>5767172</vt:i4>
      </vt:variant>
      <vt:variant>
        <vt:i4>237</vt:i4>
      </vt:variant>
      <vt:variant>
        <vt:i4>0</vt:i4>
      </vt:variant>
      <vt:variant>
        <vt:i4>5</vt:i4>
      </vt:variant>
      <vt:variant>
        <vt:lpwstr>https://docs.fcc.gov/public/attachments/DOC-372014A1.pdf</vt:lpwstr>
      </vt:variant>
      <vt:variant>
        <vt:lpwstr/>
      </vt:variant>
      <vt:variant>
        <vt:i4>458754</vt:i4>
      </vt:variant>
      <vt:variant>
        <vt:i4>234</vt:i4>
      </vt:variant>
      <vt:variant>
        <vt:i4>0</vt:i4>
      </vt:variant>
      <vt:variant>
        <vt:i4>5</vt:i4>
      </vt:variant>
      <vt:variant>
        <vt:lpwstr>https://strategichealthcare.net/wp-content/uploads/2021/04/An-Overview-of-Federal-Broadband-Programs.pdf</vt:lpwstr>
      </vt:variant>
      <vt:variant>
        <vt:lpwstr/>
      </vt:variant>
      <vt:variant>
        <vt:i4>4325397</vt:i4>
      </vt:variant>
      <vt:variant>
        <vt:i4>231</vt:i4>
      </vt:variant>
      <vt:variant>
        <vt:i4>0</vt:i4>
      </vt:variant>
      <vt:variant>
        <vt:i4>5</vt:i4>
      </vt:variant>
      <vt:variant>
        <vt:lpwstr>https://www.whitehouse.gov/briefing-room/statements-releases/2021/04/16/fact-sheet-biden-administration-announces-1-7-billion-investment-to-fight-covid-19-variants/</vt:lpwstr>
      </vt:variant>
      <vt:variant>
        <vt:lpwstr/>
      </vt:variant>
      <vt:variant>
        <vt:i4>5177346</vt:i4>
      </vt:variant>
      <vt:variant>
        <vt:i4>228</vt:i4>
      </vt:variant>
      <vt:variant>
        <vt:i4>0</vt:i4>
      </vt:variant>
      <vt:variant>
        <vt:i4>5</vt:i4>
      </vt:variant>
      <vt:variant>
        <vt:lpwstr>https://www.hhs.gov/about/news/2021/06/17/hhs-announces-80-million-in-arp-funding-to-bolster-underrepresented-communities-in-public-health-it-workforce.html</vt:lpwstr>
      </vt:variant>
      <vt:variant>
        <vt:lpwstr/>
      </vt:variant>
      <vt:variant>
        <vt:i4>131102</vt:i4>
      </vt:variant>
      <vt:variant>
        <vt:i4>225</vt:i4>
      </vt:variant>
      <vt:variant>
        <vt:i4>0</vt:i4>
      </vt:variant>
      <vt:variant>
        <vt:i4>5</vt:i4>
      </vt:variant>
      <vt:variant>
        <vt:lpwstr>https://www.whitehouse.gov/briefing-room/statements-releases/2021/05/13/fact-sheet-biden-harris-administration-to-invest-7-billion-from-american-rescue-plan-to-hire-and-train-public-health-workers-in-response-to-covid-19/</vt:lpwstr>
      </vt:variant>
      <vt:variant>
        <vt:lpwstr/>
      </vt:variant>
      <vt:variant>
        <vt:i4>2621555</vt:i4>
      </vt:variant>
      <vt:variant>
        <vt:i4>222</vt:i4>
      </vt:variant>
      <vt:variant>
        <vt:i4>0</vt:i4>
      </vt:variant>
      <vt:variant>
        <vt:i4>5</vt:i4>
      </vt:variant>
      <vt:variant>
        <vt:lpwstr>https://www.hrsa.gov/coronavirus/community-based-workforce</vt:lpwstr>
      </vt:variant>
      <vt:variant>
        <vt:lpwstr/>
      </vt:variant>
      <vt:variant>
        <vt:i4>2621555</vt:i4>
      </vt:variant>
      <vt:variant>
        <vt:i4>219</vt:i4>
      </vt:variant>
      <vt:variant>
        <vt:i4>0</vt:i4>
      </vt:variant>
      <vt:variant>
        <vt:i4>5</vt:i4>
      </vt:variant>
      <vt:variant>
        <vt:lpwstr>https://www.hrsa.gov/coronavirus/community-based-workforce</vt:lpwstr>
      </vt:variant>
      <vt:variant>
        <vt:lpwstr/>
      </vt:variant>
      <vt:variant>
        <vt:i4>4522063</vt:i4>
      </vt:variant>
      <vt:variant>
        <vt:i4>216</vt:i4>
      </vt:variant>
      <vt:variant>
        <vt:i4>0</vt:i4>
      </vt:variant>
      <vt:variant>
        <vt:i4>5</vt:i4>
      </vt:variant>
      <vt:variant>
        <vt:lpwstr>https://www.grants.gov/web/grants/search-grants.html</vt:lpwstr>
      </vt:variant>
      <vt:variant>
        <vt:lpwstr/>
      </vt:variant>
      <vt:variant>
        <vt:i4>6029395</vt:i4>
      </vt:variant>
      <vt:variant>
        <vt:i4>213</vt:i4>
      </vt:variant>
      <vt:variant>
        <vt:i4>0</vt:i4>
      </vt:variant>
      <vt:variant>
        <vt:i4>5</vt:i4>
      </vt:variant>
      <vt:variant>
        <vt:lpwstr>https://www.hhs.gov/about/news/2021/05/04/hhs-announces-250-million-from-american-rescue-plan-to-develop-and-support-underserved-communities.html</vt:lpwstr>
      </vt:variant>
      <vt:variant>
        <vt:lpwstr/>
      </vt:variant>
      <vt:variant>
        <vt:i4>5374079</vt:i4>
      </vt:variant>
      <vt:variant>
        <vt:i4>210</vt:i4>
      </vt:variant>
      <vt:variant>
        <vt:i4>0</vt:i4>
      </vt:variant>
      <vt:variant>
        <vt:i4>5</vt:i4>
      </vt:variant>
      <vt:variant>
        <vt:lpwstr>https://www.grants.gov/web/grants/view-opportunity.html?oppId=333783&amp;utm_campaign=enews20210603&amp;utm_medium=email&amp;utm_source=govdelivery</vt:lpwstr>
      </vt:variant>
      <vt:variant>
        <vt:lpwstr/>
      </vt:variant>
      <vt:variant>
        <vt:i4>3276854</vt:i4>
      </vt:variant>
      <vt:variant>
        <vt:i4>207</vt:i4>
      </vt:variant>
      <vt:variant>
        <vt:i4>0</vt:i4>
      </vt:variant>
      <vt:variant>
        <vt:i4>5</vt:i4>
      </vt:variant>
      <vt:variant>
        <vt:lpwstr>https://www.hhs.gov/about/news/2021/05/04/hhs-announces-nearly-1-billion-from-american-rescue-plan-for-rural-covid-19-response.html</vt:lpwstr>
      </vt:variant>
      <vt:variant>
        <vt:lpwstr/>
      </vt:variant>
      <vt:variant>
        <vt:i4>5374079</vt:i4>
      </vt:variant>
      <vt:variant>
        <vt:i4>204</vt:i4>
      </vt:variant>
      <vt:variant>
        <vt:i4>0</vt:i4>
      </vt:variant>
      <vt:variant>
        <vt:i4>5</vt:i4>
      </vt:variant>
      <vt:variant>
        <vt:lpwstr>https://www.grants.gov/web/grants/view-opportunity.html?oppId=333783&amp;utm_campaign=enews20210603&amp;utm_medium=email&amp;utm_source=govdelivery</vt:lpwstr>
      </vt:variant>
      <vt:variant>
        <vt:lpwstr/>
      </vt:variant>
      <vt:variant>
        <vt:i4>3276854</vt:i4>
      </vt:variant>
      <vt:variant>
        <vt:i4>201</vt:i4>
      </vt:variant>
      <vt:variant>
        <vt:i4>0</vt:i4>
      </vt:variant>
      <vt:variant>
        <vt:i4>5</vt:i4>
      </vt:variant>
      <vt:variant>
        <vt:lpwstr>https://www.hhs.gov/about/news/2021/05/04/hhs-announces-nearly-1-billion-from-american-rescue-plan-for-rural-covid-19-response.html</vt:lpwstr>
      </vt:variant>
      <vt:variant>
        <vt:lpwstr/>
      </vt:variant>
      <vt:variant>
        <vt:i4>2031687</vt:i4>
      </vt:variant>
      <vt:variant>
        <vt:i4>198</vt:i4>
      </vt:variant>
      <vt:variant>
        <vt:i4>0</vt:i4>
      </vt:variant>
      <vt:variant>
        <vt:i4>5</vt:i4>
      </vt:variant>
      <vt:variant>
        <vt:lpwstr>https://www.hrsa.gov/coronavirus/rural-health-clinics/testing/funding</vt:lpwstr>
      </vt:variant>
      <vt:variant>
        <vt:lpwstr/>
      </vt:variant>
      <vt:variant>
        <vt:i4>1441815</vt:i4>
      </vt:variant>
      <vt:variant>
        <vt:i4>195</vt:i4>
      </vt:variant>
      <vt:variant>
        <vt:i4>0</vt:i4>
      </vt:variant>
      <vt:variant>
        <vt:i4>5</vt:i4>
      </vt:variant>
      <vt:variant>
        <vt:lpwstr>https://www.hhs.gov/about/news/2021/06/11/hhs-provides-424-million-to-rural-health-clinics-for-covid-19-testing.html</vt:lpwstr>
      </vt:variant>
      <vt:variant>
        <vt:lpwstr/>
      </vt:variant>
      <vt:variant>
        <vt:i4>4456448</vt:i4>
      </vt:variant>
      <vt:variant>
        <vt:i4>192</vt:i4>
      </vt:variant>
      <vt:variant>
        <vt:i4>0</vt:i4>
      </vt:variant>
      <vt:variant>
        <vt:i4>5</vt:i4>
      </vt:variant>
      <vt:variant>
        <vt:lpwstr>https://bphc.hrsa.gov/program-opportunities/american-rescue-plan/arp-capital-improvements</vt:lpwstr>
      </vt:variant>
      <vt:variant>
        <vt:lpwstr/>
      </vt:variant>
      <vt:variant>
        <vt:i4>3145787</vt:i4>
      </vt:variant>
      <vt:variant>
        <vt:i4>189</vt:i4>
      </vt:variant>
      <vt:variant>
        <vt:i4>0</vt:i4>
      </vt:variant>
      <vt:variant>
        <vt:i4>5</vt:i4>
      </vt:variant>
      <vt:variant>
        <vt:lpwstr>https://www.hhs.gov/about/news/2021/04/07/hhs-secretary-xavier-becerra-announces-expansion-of-covid-19-vaccine-program-to-all-community-health-centers-across-the-country.html</vt:lpwstr>
      </vt:variant>
      <vt:variant>
        <vt:lpwstr/>
      </vt:variant>
      <vt:variant>
        <vt:i4>6684769</vt:i4>
      </vt:variant>
      <vt:variant>
        <vt:i4>186</vt:i4>
      </vt:variant>
      <vt:variant>
        <vt:i4>0</vt:i4>
      </vt:variant>
      <vt:variant>
        <vt:i4>5</vt:i4>
      </vt:variant>
      <vt:variant>
        <vt:lpwstr>https://track.bgov.jmsend.com/z.z?l=aHR0cHM6Ly9icGhjLmhyc2EuZ292L3Byb2dyYW0tb3Bwb3J0dW5pdGllcy9hbWVyaWNhbi1yZXNjdWUtcGxhbg%3d%3d&amp;j=339966834&amp;e=1190&amp;p=1&amp;t=h&amp;F1A25126D47F41A09BC8C1E75CF1C236&amp;h=90ccfaf7834519f0390660ed48c622f0</vt:lpwstr>
      </vt:variant>
      <vt:variant>
        <vt:lpwstr/>
      </vt:variant>
      <vt:variant>
        <vt:i4>4653057</vt:i4>
      </vt:variant>
      <vt:variant>
        <vt:i4>183</vt:i4>
      </vt:variant>
      <vt:variant>
        <vt:i4>0</vt:i4>
      </vt:variant>
      <vt:variant>
        <vt:i4>5</vt:i4>
      </vt:variant>
      <vt:variant>
        <vt:lpwstr>https://track.bgov.jmsend.com/z.z?l=aHR0cHM6Ly9icGhjLmhyc2EuZ292L3Byb2dyYW0tb3Bwb3J0dW5pdGllcy9hbWVyaWNhbi1yZXNjdWUtcGxhbi9hd2FyZHM%3d&amp;j=339966834&amp;e=1190&amp;p=1&amp;t=h&amp;F1A25126D47F41A09BC8C1E75CF1C236&amp;h=49c41fc3d75ed129a97ff6690e7f412e</vt:lpwstr>
      </vt:variant>
      <vt:variant>
        <vt:lpwstr/>
      </vt:variant>
      <vt:variant>
        <vt:i4>8126585</vt:i4>
      </vt:variant>
      <vt:variant>
        <vt:i4>180</vt:i4>
      </vt:variant>
      <vt:variant>
        <vt:i4>0</vt:i4>
      </vt:variant>
      <vt:variant>
        <vt:i4>5</vt:i4>
      </vt:variant>
      <vt:variant>
        <vt:lpwstr>https://track.bgov.jmsend.com/z.z?l=aHR0cHM6Ly93d3cud2hpdGVob3VzZS5nb3YvYnJpZWZpbmctcm9vbS9zdGF0ZW1lbnRzLXJlbGVhc2VzLzIwMjEvMDMvMjUvZmFjdC1zaGVldC1iaWRlbi1hZG1pbmlzdHJhdGlvbi1hbm5vdW5jZXMtaGlzdG9yaWMtMTAtYmlsbGlvbi1pbnZlc3RtZW50LXRvLWV4cGFuZC1hY2Nlc3MtdG8tY292aWQtMTktdmFjY2luZXMtYW5kLWJ1aWxkLXZhY2NpbmUtY29uZmlkZW5jZS1pbi1oYXJkZXN0LWhpdC1hbmQtaGlnaGVzdC1yaXNrLWNvbW11bml0aWVzLw%3d%3d&amp;j=339966834&amp;e=1190&amp;p=1&amp;t=h&amp;F1A25126D47F41A09BC8C1E75CF1C236&amp;h=9d57dfdf82c1e1693230c5f26fd18589</vt:lpwstr>
      </vt:variant>
      <vt:variant>
        <vt:lpwstr/>
      </vt:variant>
      <vt:variant>
        <vt:i4>786441</vt:i4>
      </vt:variant>
      <vt:variant>
        <vt:i4>177</vt:i4>
      </vt:variant>
      <vt:variant>
        <vt:i4>0</vt:i4>
      </vt:variant>
      <vt:variant>
        <vt:i4>5</vt:i4>
      </vt:variant>
      <vt:variant>
        <vt:lpwstr>https://www.cms.gov/medicare/covid-19/medicare-covid-19-vaccine-shot-payment</vt:lpwstr>
      </vt:variant>
      <vt:variant>
        <vt:lpwstr/>
      </vt:variant>
      <vt:variant>
        <vt:i4>7471160</vt:i4>
      </vt:variant>
      <vt:variant>
        <vt:i4>174</vt:i4>
      </vt:variant>
      <vt:variant>
        <vt:i4>0</vt:i4>
      </vt:variant>
      <vt:variant>
        <vt:i4>5</vt:i4>
      </vt:variant>
      <vt:variant>
        <vt:lpwstr>https://www.hhs.gov/about/news/2021/04/29/hhs-awards-over-32-million-american-rescue-plan-funding-expand-covid-19-training-support-health-centers.html</vt:lpwstr>
      </vt:variant>
      <vt:variant>
        <vt:lpwstr/>
      </vt:variant>
      <vt:variant>
        <vt:i4>4456448</vt:i4>
      </vt:variant>
      <vt:variant>
        <vt:i4>171</vt:i4>
      </vt:variant>
      <vt:variant>
        <vt:i4>0</vt:i4>
      </vt:variant>
      <vt:variant>
        <vt:i4>5</vt:i4>
      </vt:variant>
      <vt:variant>
        <vt:lpwstr>https://bphc.hrsa.gov/program-opportunities/american-rescue-plan/arp-capital-improvements</vt:lpwstr>
      </vt:variant>
      <vt:variant>
        <vt:lpwstr/>
      </vt:variant>
      <vt:variant>
        <vt:i4>4849747</vt:i4>
      </vt:variant>
      <vt:variant>
        <vt:i4>168</vt:i4>
      </vt:variant>
      <vt:variant>
        <vt:i4>0</vt:i4>
      </vt:variant>
      <vt:variant>
        <vt:i4>5</vt:i4>
      </vt:variant>
      <vt:variant>
        <vt:lpwstr>https://strategichealthcare.net/wp-content/uploads/2021/04/BPHC-HRSA-21-114-C8E-FY-2021-ARP-Capital_Final-OMB-cleared.4.20.2021_BPHC-final-v2.pdf</vt:lpwstr>
      </vt:variant>
      <vt:variant>
        <vt:lpwstr/>
      </vt:variant>
      <vt:variant>
        <vt:i4>2162793</vt:i4>
      </vt:variant>
      <vt:variant>
        <vt:i4>165</vt:i4>
      </vt:variant>
      <vt:variant>
        <vt:i4>0</vt:i4>
      </vt:variant>
      <vt:variant>
        <vt:i4>5</vt:i4>
      </vt:variant>
      <vt:variant>
        <vt:lpwstr>https://www.hhs.gov/about/news/2021/04/27/hhs-announces-1-billion-dollar-from-american-rescue-plan-for-construction-and-renovation-projects-at-health-centers.html</vt:lpwstr>
      </vt:variant>
      <vt:variant>
        <vt:lpwstr/>
      </vt:variant>
      <vt:variant>
        <vt:i4>7405619</vt:i4>
      </vt:variant>
      <vt:variant>
        <vt:i4>162</vt:i4>
      </vt:variant>
      <vt:variant>
        <vt:i4>0</vt:i4>
      </vt:variant>
      <vt:variant>
        <vt:i4>5</vt:i4>
      </vt:variant>
      <vt:variant>
        <vt:lpwstr>https://bphc.hrsa.gov/program-opportunities/arp-funding-look-alikes</vt:lpwstr>
      </vt:variant>
      <vt:variant>
        <vt:lpwstr/>
      </vt:variant>
      <vt:variant>
        <vt:i4>4128885</vt:i4>
      </vt:variant>
      <vt:variant>
        <vt:i4>159</vt:i4>
      </vt:variant>
      <vt:variant>
        <vt:i4>0</vt:i4>
      </vt:variant>
      <vt:variant>
        <vt:i4>5</vt:i4>
      </vt:variant>
      <vt:variant>
        <vt:lpwstr>https://bphc.hrsa.gov/program-opportunities/arp-funding-look-alikes/eligible-applicant</vt:lpwstr>
      </vt:variant>
      <vt:variant>
        <vt:lpwstr/>
      </vt:variant>
      <vt:variant>
        <vt:i4>1835019</vt:i4>
      </vt:variant>
      <vt:variant>
        <vt:i4>156</vt:i4>
      </vt:variant>
      <vt:variant>
        <vt:i4>0</vt:i4>
      </vt:variant>
      <vt:variant>
        <vt:i4>5</vt:i4>
      </vt:variant>
      <vt:variant>
        <vt:lpwstr>https://www.hhs.gov/about/news/2021/04/19/hhs-announces-nearly-150-million-dollars-from-american-rescue-plan.html</vt:lpwstr>
      </vt:variant>
      <vt:variant>
        <vt:lpwstr/>
      </vt:variant>
      <vt:variant>
        <vt:i4>131102</vt:i4>
      </vt:variant>
      <vt:variant>
        <vt:i4>153</vt:i4>
      </vt:variant>
      <vt:variant>
        <vt:i4>0</vt:i4>
      </vt:variant>
      <vt:variant>
        <vt:i4>5</vt:i4>
      </vt:variant>
      <vt:variant>
        <vt:lpwstr>https://www.whitehouse.gov/briefing-room/statements-releases/2021/05/13/fact-sheet-biden-harris-administration-to-invest-7-billion-from-american-rescue-plan-to-hire-and-train-public-health-workers-in-response-to-covid-19/</vt:lpwstr>
      </vt:variant>
      <vt:variant>
        <vt:lpwstr/>
      </vt:variant>
      <vt:variant>
        <vt:i4>7995432</vt:i4>
      </vt:variant>
      <vt:variant>
        <vt:i4>150</vt:i4>
      </vt:variant>
      <vt:variant>
        <vt:i4>0</vt:i4>
      </vt:variant>
      <vt:variant>
        <vt:i4>5</vt:i4>
      </vt:variant>
      <vt:variant>
        <vt:lpwstr>http://track.outreach.bgov.com/z.z?l=aHR0cHM6Ly93d3cuY2RjLmdvdi9tZWRpYS9yZWxlYXNlcy8yMDIxL3AwMTA3LWNvdmlkLTE5LWZ1bmRpbmcuaHRtbA%3d%3d&amp;j=338569740&amp;e=63&amp;p=1&amp;t=h&amp;54F1D2E089074F729403CD94F2FEDD23&amp;h=29c00861e83044de319b0d0bf741ce17</vt:lpwstr>
      </vt:variant>
      <vt:variant>
        <vt:lpwstr/>
      </vt:variant>
      <vt:variant>
        <vt:i4>2621537</vt:i4>
      </vt:variant>
      <vt:variant>
        <vt:i4>147</vt:i4>
      </vt:variant>
      <vt:variant>
        <vt:i4>0</vt:i4>
      </vt:variant>
      <vt:variant>
        <vt:i4>5</vt:i4>
      </vt:variant>
      <vt:variant>
        <vt:lpwstr>http://track.outreach.bgov.com/z.z?l=aHR0cHM6Ly93d3cuaGhzLmdvdi9zaXRlcy9kZWZhdWx0L2ZpbGVzL2NkYy1mdW5kaW5nLWNvdmlkLTE5LXZhY2NpbmF0aW9uLWFjdGl2aXRpZXMucGRm&amp;j=338569740&amp;e=63&amp;p=1&amp;t=h&amp;54F1D2E089074F729403CD94F2FEDD23&amp;h=6237bcc41bec8220f81daa33650405b6</vt:lpwstr>
      </vt:variant>
      <vt:variant>
        <vt:lpwstr/>
      </vt:variant>
      <vt:variant>
        <vt:i4>4128894</vt:i4>
      </vt:variant>
      <vt:variant>
        <vt:i4>144</vt:i4>
      </vt:variant>
      <vt:variant>
        <vt:i4>0</vt:i4>
      </vt:variant>
      <vt:variant>
        <vt:i4>5</vt:i4>
      </vt:variant>
      <vt:variant>
        <vt:lpwstr>https://www.hhs.gov/about/news/2021/05/25/hhs-to-dedicate-billions-from-the-american-rescue-plan-for-the-uninsured.html</vt:lpwstr>
      </vt:variant>
      <vt:variant>
        <vt:lpwstr/>
      </vt:variant>
      <vt:variant>
        <vt:i4>3801128</vt:i4>
      </vt:variant>
      <vt:variant>
        <vt:i4>141</vt:i4>
      </vt:variant>
      <vt:variant>
        <vt:i4>0</vt:i4>
      </vt:variant>
      <vt:variant>
        <vt:i4>5</vt:i4>
      </vt:variant>
      <vt:variant>
        <vt:lpwstr>https://www.hhs.gov/coronavirus/covid-19-care-uninsured-individuals/index.html</vt:lpwstr>
      </vt:variant>
      <vt:variant>
        <vt:lpwstr>for-providers</vt:lpwstr>
      </vt:variant>
      <vt:variant>
        <vt:i4>7536688</vt:i4>
      </vt:variant>
      <vt:variant>
        <vt:i4>138</vt:i4>
      </vt:variant>
      <vt:variant>
        <vt:i4>0</vt:i4>
      </vt:variant>
      <vt:variant>
        <vt:i4>5</vt:i4>
      </vt:variant>
      <vt:variant>
        <vt:lpwstr>https://data.cdc.gov/Administrative/HHS-Provider-Relief-Fund/kh8y-3es6</vt:lpwstr>
      </vt:variant>
      <vt:variant>
        <vt:lpwstr/>
      </vt:variant>
      <vt:variant>
        <vt:i4>3735661</vt:i4>
      </vt:variant>
      <vt:variant>
        <vt:i4>135</vt:i4>
      </vt:variant>
      <vt:variant>
        <vt:i4>0</vt:i4>
      </vt:variant>
      <vt:variant>
        <vt:i4>5</vt:i4>
      </vt:variant>
      <vt:variant>
        <vt:lpwstr>https://data.cdc.gov/Administrative/Provider-Relief-Fund-by-State/egkx-k86t</vt:lpwstr>
      </vt:variant>
      <vt:variant>
        <vt:lpwstr/>
      </vt:variant>
      <vt:variant>
        <vt:i4>3735661</vt:i4>
      </vt:variant>
      <vt:variant>
        <vt:i4>132</vt:i4>
      </vt:variant>
      <vt:variant>
        <vt:i4>0</vt:i4>
      </vt:variant>
      <vt:variant>
        <vt:i4>5</vt:i4>
      </vt:variant>
      <vt:variant>
        <vt:lpwstr>https://data.cdc.gov/Administrative/Provider-Relief-Fund-by-State/egkx-k86t</vt:lpwstr>
      </vt:variant>
      <vt:variant>
        <vt:lpwstr/>
      </vt:variant>
      <vt:variant>
        <vt:i4>1179663</vt:i4>
      </vt:variant>
      <vt:variant>
        <vt:i4>129</vt:i4>
      </vt:variant>
      <vt:variant>
        <vt:i4>0</vt:i4>
      </vt:variant>
      <vt:variant>
        <vt:i4>5</vt:i4>
      </vt:variant>
      <vt:variant>
        <vt:lpwstr>https://click.provideremail.uhc.com/?qs=0ffa96ef41e87dec6428e0f3ef92d77c4f42f5c7f57f7d666debe57738a5ae93538003b3097f9087d3e0edb36e78e177d056cb03b56df9be</vt:lpwstr>
      </vt:variant>
      <vt:variant>
        <vt:lpwstr/>
      </vt:variant>
      <vt:variant>
        <vt:i4>1310798</vt:i4>
      </vt:variant>
      <vt:variant>
        <vt:i4>126</vt:i4>
      </vt:variant>
      <vt:variant>
        <vt:i4>0</vt:i4>
      </vt:variant>
      <vt:variant>
        <vt:i4>5</vt:i4>
      </vt:variant>
      <vt:variant>
        <vt:lpwstr>https://www.hhs.gov/sites/default/files/toolkit-reporting.pdf</vt:lpwstr>
      </vt:variant>
      <vt:variant>
        <vt:lpwstr/>
      </vt:variant>
      <vt:variant>
        <vt:i4>7012470</vt:i4>
      </vt:variant>
      <vt:variant>
        <vt:i4>123</vt:i4>
      </vt:variant>
      <vt:variant>
        <vt:i4>0</vt:i4>
      </vt:variant>
      <vt:variant>
        <vt:i4>5</vt:i4>
      </vt:variant>
      <vt:variant>
        <vt:lpwstr>https://www.hhs.gov/sites/default/files/provider-relief-fund-post-payment-reporting-requirements-one-pager.pdf</vt:lpwstr>
      </vt:variant>
      <vt:variant>
        <vt:lpwstr/>
      </vt:variant>
      <vt:variant>
        <vt:i4>1769486</vt:i4>
      </vt:variant>
      <vt:variant>
        <vt:i4>120</vt:i4>
      </vt:variant>
      <vt:variant>
        <vt:i4>0</vt:i4>
      </vt:variant>
      <vt:variant>
        <vt:i4>5</vt:i4>
      </vt:variant>
      <vt:variant>
        <vt:lpwstr>https://click.provideremail.uhc.com/?qs=0ffa96ef41e87dec0af9413c3b0369f9aaea219d00cbe9f28a1441994c0114697039f0d463bcd730413ce00a38fb0d250213ad9a079d546d</vt:lpwstr>
      </vt:variant>
      <vt:variant>
        <vt:lpwstr/>
      </vt:variant>
      <vt:variant>
        <vt:i4>1704031</vt:i4>
      </vt:variant>
      <vt:variant>
        <vt:i4>117</vt:i4>
      </vt:variant>
      <vt:variant>
        <vt:i4>0</vt:i4>
      </vt:variant>
      <vt:variant>
        <vt:i4>5</vt:i4>
      </vt:variant>
      <vt:variant>
        <vt:lpwstr>https://click.provideremail.uhc.com/?qs=0ffa96ef41e87dec1f05c4c1208a94f37796c6060567ee288b3c8832dc6059a68bf7c8c06b1277f7de04ce2f24b18b4d375dfde43500d35a</vt:lpwstr>
      </vt:variant>
      <vt:variant>
        <vt:lpwstr/>
      </vt:variant>
      <vt:variant>
        <vt:i4>4653081</vt:i4>
      </vt:variant>
      <vt:variant>
        <vt:i4>114</vt:i4>
      </vt:variant>
      <vt:variant>
        <vt:i4>0</vt:i4>
      </vt:variant>
      <vt:variant>
        <vt:i4>5</vt:i4>
      </vt:variant>
      <vt:variant>
        <vt:lpwstr>https://prfreporting.hrsa.gov/s/</vt:lpwstr>
      </vt:variant>
      <vt:variant>
        <vt:lpwstr/>
      </vt:variant>
      <vt:variant>
        <vt:i4>4849756</vt:i4>
      </vt:variant>
      <vt:variant>
        <vt:i4>111</vt:i4>
      </vt:variant>
      <vt:variant>
        <vt:i4>0</vt:i4>
      </vt:variant>
      <vt:variant>
        <vt:i4>5</vt:i4>
      </vt:variant>
      <vt:variant>
        <vt:lpwstr>https://www.hhs.gov/sites/default/files/provider-post-payment-notice-of-reporting-requirements-june-2021.pdf</vt:lpwstr>
      </vt:variant>
      <vt:variant>
        <vt:lpwstr/>
      </vt:variant>
      <vt:variant>
        <vt:i4>8257570</vt:i4>
      </vt:variant>
      <vt:variant>
        <vt:i4>108</vt:i4>
      </vt:variant>
      <vt:variant>
        <vt:i4>0</vt:i4>
      </vt:variant>
      <vt:variant>
        <vt:i4>5</vt:i4>
      </vt:variant>
      <vt:variant>
        <vt:lpwstr>https://www.hhs.gov/sites/default/files/provider-relief-fund-general-distribution-faqs.pdf</vt:lpwstr>
      </vt:variant>
      <vt:variant>
        <vt:lpwstr/>
      </vt:variant>
      <vt:variant>
        <vt:i4>4915269</vt:i4>
      </vt:variant>
      <vt:variant>
        <vt:i4>105</vt:i4>
      </vt:variant>
      <vt:variant>
        <vt:i4>0</vt:i4>
      </vt:variant>
      <vt:variant>
        <vt:i4>5</vt:i4>
      </vt:variant>
      <vt:variant>
        <vt:lpwstr>https://www.hrsa.gov/about/news/press-releases/coverage-uninsured-covid19-vaccinations-claims</vt:lpwstr>
      </vt:variant>
      <vt:variant>
        <vt:lpwstr/>
      </vt:variant>
      <vt:variant>
        <vt:i4>1638490</vt:i4>
      </vt:variant>
      <vt:variant>
        <vt:i4>102</vt:i4>
      </vt:variant>
      <vt:variant>
        <vt:i4>0</vt:i4>
      </vt:variant>
      <vt:variant>
        <vt:i4>5</vt:i4>
      </vt:variant>
      <vt:variant>
        <vt:lpwstr>https://strategichealthcare.net/wp-content/uploads/2021/03/031021-Senate-Rural-Provider-Provision-002.pdf</vt:lpwstr>
      </vt:variant>
      <vt:variant>
        <vt:lpwstr/>
      </vt:variant>
      <vt:variant>
        <vt:i4>4849730</vt:i4>
      </vt:variant>
      <vt:variant>
        <vt:i4>99</vt:i4>
      </vt:variant>
      <vt:variant>
        <vt:i4>0</vt:i4>
      </vt:variant>
      <vt:variant>
        <vt:i4>5</vt:i4>
      </vt:variant>
      <vt:variant>
        <vt:lpwstr>https://www.hrsa.gov/covid19-coverage-assistance</vt:lpwstr>
      </vt:variant>
      <vt:variant>
        <vt:lpwstr/>
      </vt:variant>
      <vt:variant>
        <vt:i4>3604599</vt:i4>
      </vt:variant>
      <vt:variant>
        <vt:i4>96</vt:i4>
      </vt:variant>
      <vt:variant>
        <vt:i4>0</vt:i4>
      </vt:variant>
      <vt:variant>
        <vt:i4>5</vt:i4>
      </vt:variant>
      <vt:variant>
        <vt:lpwstr>https://www.hhs.gov/about/news/2021/05/03/hhs-launches-new-reimbursement-program-for-covid19-vaccine-adminsitration-fees-not-covered-by-insurance.html</vt:lpwstr>
      </vt:variant>
      <vt:variant>
        <vt:lpwstr/>
      </vt:variant>
      <vt:variant>
        <vt:i4>589846</vt:i4>
      </vt:variant>
      <vt:variant>
        <vt:i4>93</vt:i4>
      </vt:variant>
      <vt:variant>
        <vt:i4>0</vt:i4>
      </vt:variant>
      <vt:variant>
        <vt:i4>5</vt:i4>
      </vt:variant>
      <vt:variant>
        <vt:lpwstr>https://www.hrsa.gov/rural-health/coronavirus</vt:lpwstr>
      </vt:variant>
      <vt:variant>
        <vt:lpwstr/>
      </vt:variant>
      <vt:variant>
        <vt:i4>262158</vt:i4>
      </vt:variant>
      <vt:variant>
        <vt:i4>90</vt:i4>
      </vt:variant>
      <vt:variant>
        <vt:i4>0</vt:i4>
      </vt:variant>
      <vt:variant>
        <vt:i4>5</vt:i4>
      </vt:variant>
      <vt:variant>
        <vt:lpwstr>https://www.cdc.gov/grants/public-health-emergencies/covid-19/faqs/index.html</vt:lpwstr>
      </vt:variant>
      <vt:variant>
        <vt:lpwstr/>
      </vt:variant>
      <vt:variant>
        <vt:i4>6619174</vt:i4>
      </vt:variant>
      <vt:variant>
        <vt:i4>87</vt:i4>
      </vt:variant>
      <vt:variant>
        <vt:i4>0</vt:i4>
      </vt:variant>
      <vt:variant>
        <vt:i4>5</vt:i4>
      </vt:variant>
      <vt:variant>
        <vt:lpwstr>https://www.cdc.gov/coronavirus/2019-ncov/downloads/php/funding-update.pdf</vt:lpwstr>
      </vt:variant>
      <vt:variant>
        <vt:lpwstr/>
      </vt:variant>
      <vt:variant>
        <vt:i4>8126560</vt:i4>
      </vt:variant>
      <vt:variant>
        <vt:i4>84</vt:i4>
      </vt:variant>
      <vt:variant>
        <vt:i4>0</vt:i4>
      </vt:variant>
      <vt:variant>
        <vt:i4>5</vt:i4>
      </vt:variant>
      <vt:variant>
        <vt:lpwstr>https://www.cdc.gov/coronavirus/2019-ncov/php/financial-resources.html</vt:lpwstr>
      </vt:variant>
      <vt:variant>
        <vt:lpwstr/>
      </vt:variant>
      <vt:variant>
        <vt:i4>4325457</vt:i4>
      </vt:variant>
      <vt:variant>
        <vt:i4>81</vt:i4>
      </vt:variant>
      <vt:variant>
        <vt:i4>0</vt:i4>
      </vt:variant>
      <vt:variant>
        <vt:i4>5</vt:i4>
      </vt:variant>
      <vt:variant>
        <vt:lpwstr>https://taggs.hhs.gov/Coronavirus</vt:lpwstr>
      </vt:variant>
      <vt:variant>
        <vt:lpwstr/>
      </vt:variant>
      <vt:variant>
        <vt:i4>8192038</vt:i4>
      </vt:variant>
      <vt:variant>
        <vt:i4>78</vt:i4>
      </vt:variant>
      <vt:variant>
        <vt:i4>0</vt:i4>
      </vt:variant>
      <vt:variant>
        <vt:i4>5</vt:i4>
      </vt:variant>
      <vt:variant>
        <vt:lpwstr>https://www.cms.gov/newsroom/press-releases/cms-announces-20-million-american-rescue-plan-funding-available-improve-access-state-based</vt:lpwstr>
      </vt:variant>
      <vt:variant>
        <vt:lpwstr/>
      </vt:variant>
      <vt:variant>
        <vt:i4>3473460</vt:i4>
      </vt:variant>
      <vt:variant>
        <vt:i4>75</vt:i4>
      </vt:variant>
      <vt:variant>
        <vt:i4>0</vt:i4>
      </vt:variant>
      <vt:variant>
        <vt:i4>5</vt:i4>
      </vt:variant>
      <vt:variant>
        <vt:lpwstr>https://www.medicaid.gov/federal-policy-guidance/downloads/smd21003.pdf</vt:lpwstr>
      </vt:variant>
      <vt:variant>
        <vt:lpwstr/>
      </vt:variant>
      <vt:variant>
        <vt:i4>6619196</vt:i4>
      </vt:variant>
      <vt:variant>
        <vt:i4>72</vt:i4>
      </vt:variant>
      <vt:variant>
        <vt:i4>0</vt:i4>
      </vt:variant>
      <vt:variant>
        <vt:i4>5</vt:i4>
      </vt:variant>
      <vt:variant>
        <vt:lpwstr>https://www.cms.gov/newsroom/press-releases/cms-issues-guidance-american-rescue-plan-funding-medicaid-home-and-community-based-services</vt:lpwstr>
      </vt:variant>
      <vt:variant>
        <vt:lpwstr/>
      </vt:variant>
      <vt:variant>
        <vt:i4>4718603</vt:i4>
      </vt:variant>
      <vt:variant>
        <vt:i4>69</vt:i4>
      </vt:variant>
      <vt:variant>
        <vt:i4>0</vt:i4>
      </vt:variant>
      <vt:variant>
        <vt:i4>5</vt:i4>
      </vt:variant>
      <vt:variant>
        <vt:lpwstr>https://home.treasury.gov/system/files/136/SLFRP-Quick-Reference-Guide-FINAL-508a.pdf</vt:lpwstr>
      </vt:variant>
      <vt:variant>
        <vt:lpwstr/>
      </vt:variant>
      <vt:variant>
        <vt:i4>4784197</vt:i4>
      </vt:variant>
      <vt:variant>
        <vt:i4>66</vt:i4>
      </vt:variant>
      <vt:variant>
        <vt:i4>0</vt:i4>
      </vt:variant>
      <vt:variant>
        <vt:i4>5</vt:i4>
      </vt:variant>
      <vt:variant>
        <vt:lpwstr>https://home.treasury.gov/system/files/136/FRF-Interim-Final-Rule.pdf</vt:lpwstr>
      </vt:variant>
      <vt:variant>
        <vt:lpwstr/>
      </vt:variant>
      <vt:variant>
        <vt:i4>18</vt:i4>
      </vt:variant>
      <vt:variant>
        <vt:i4>63</vt:i4>
      </vt:variant>
      <vt:variant>
        <vt:i4>0</vt:i4>
      </vt:variant>
      <vt:variant>
        <vt:i4>5</vt:i4>
      </vt:variant>
      <vt:variant>
        <vt:lpwstr>https://home.treasury.gov/system/files/136/split-payments-to-states-public1-508A.pdf</vt:lpwstr>
      </vt:variant>
      <vt:variant>
        <vt:lpwstr/>
      </vt:variant>
      <vt:variant>
        <vt:i4>7143475</vt:i4>
      </vt:variant>
      <vt:variant>
        <vt:i4>60</vt:i4>
      </vt:variant>
      <vt:variant>
        <vt:i4>0</vt:i4>
      </vt:variant>
      <vt:variant>
        <vt:i4>5</vt:i4>
      </vt:variant>
      <vt:variant>
        <vt:lpwstr>https://home.treasury.gov/system/files/136/fiscalrecoveryfunds-metrocitiesfunding1-508A.pdf</vt:lpwstr>
      </vt:variant>
      <vt:variant>
        <vt:lpwstr/>
      </vt:variant>
      <vt:variant>
        <vt:i4>2359396</vt:i4>
      </vt:variant>
      <vt:variant>
        <vt:i4>57</vt:i4>
      </vt:variant>
      <vt:variant>
        <vt:i4>0</vt:i4>
      </vt:variant>
      <vt:variant>
        <vt:i4>5</vt:i4>
      </vt:variant>
      <vt:variant>
        <vt:lpwstr>https://home.treasury.gov/system/files/136/fiscalrecoveryfunds_countyfunding_2021.05.10-1a-508A.pdf</vt:lpwstr>
      </vt:variant>
      <vt:variant>
        <vt:lpwstr/>
      </vt:variant>
      <vt:variant>
        <vt:i4>2031702</vt:i4>
      </vt:variant>
      <vt:variant>
        <vt:i4>54</vt:i4>
      </vt:variant>
      <vt:variant>
        <vt:i4>0</vt:i4>
      </vt:variant>
      <vt:variant>
        <vt:i4>5</vt:i4>
      </vt:variant>
      <vt:variant>
        <vt:lpwstr>https://home.treasury.gov/system/files/136/fiscalrecoveryfunds-statefunding1-508A.pdf</vt:lpwstr>
      </vt:variant>
      <vt:variant>
        <vt:lpwstr/>
      </vt:variant>
      <vt:variant>
        <vt:i4>3473513</vt:i4>
      </vt:variant>
      <vt:variant>
        <vt:i4>51</vt:i4>
      </vt:variant>
      <vt:variant>
        <vt:i4>0</vt:i4>
      </vt:variant>
      <vt:variant>
        <vt:i4>5</vt:i4>
      </vt:variant>
      <vt:variant>
        <vt:lpwstr>https://home.treasury.gov/system/files/136/SLFRPFAQ.pdf</vt:lpwstr>
      </vt:variant>
      <vt:variant>
        <vt:lpwstr/>
      </vt:variant>
      <vt:variant>
        <vt:i4>6815804</vt:i4>
      </vt:variant>
      <vt:variant>
        <vt:i4>48</vt:i4>
      </vt:variant>
      <vt:variant>
        <vt:i4>0</vt:i4>
      </vt:variant>
      <vt:variant>
        <vt:i4>5</vt:i4>
      </vt:variant>
      <vt:variant>
        <vt:lpwstr>https://home.treasury.gov/system/files/136/SLFRP-Fact-Sheet-FINAL1-508A.pdf</vt:lpwstr>
      </vt:variant>
      <vt:variant>
        <vt:lpwstr/>
      </vt:variant>
      <vt:variant>
        <vt:i4>7405618</vt:i4>
      </vt:variant>
      <vt:variant>
        <vt:i4>45</vt:i4>
      </vt:variant>
      <vt:variant>
        <vt:i4>0</vt:i4>
      </vt:variant>
      <vt:variant>
        <vt:i4>5</vt:i4>
      </vt:variant>
      <vt:variant>
        <vt:lpwstr>https://home.treasury.gov/policy-issues/coronavirus/assistance-for-state-local-and-tribal-governments/state-and-local-fiscal-recovery-funds</vt:lpwstr>
      </vt:variant>
      <vt:variant>
        <vt:lpwstr/>
      </vt:variant>
      <vt:variant>
        <vt:i4>3604537</vt:i4>
      </vt:variant>
      <vt:variant>
        <vt:i4>42</vt:i4>
      </vt:variant>
      <vt:variant>
        <vt:i4>0</vt:i4>
      </vt:variant>
      <vt:variant>
        <vt:i4>5</vt:i4>
      </vt:variant>
      <vt:variant>
        <vt:lpwstr>https://home.treasury.gov/policy-issues/coronavirus/assistance-for-state-local-and-tribal-governments/capital-projects-fund</vt:lpwstr>
      </vt:variant>
      <vt:variant>
        <vt:lpwstr/>
      </vt:variant>
      <vt:variant>
        <vt:i4>1638490</vt:i4>
      </vt:variant>
      <vt:variant>
        <vt:i4>39</vt:i4>
      </vt:variant>
      <vt:variant>
        <vt:i4>0</vt:i4>
      </vt:variant>
      <vt:variant>
        <vt:i4>5</vt:i4>
      </vt:variant>
      <vt:variant>
        <vt:lpwstr>https://strategichealthcare.net/wp-content/uploads/2021/03/031021-Senate-Rural-Provider-Provision-002.pdf</vt:lpwstr>
      </vt:variant>
      <vt:variant>
        <vt:lpwstr/>
      </vt:variant>
      <vt:variant>
        <vt:i4>6291502</vt:i4>
      </vt:variant>
      <vt:variant>
        <vt:i4>36</vt:i4>
      </vt:variant>
      <vt:variant>
        <vt:i4>0</vt:i4>
      </vt:variant>
      <vt:variant>
        <vt:i4>5</vt:i4>
      </vt:variant>
      <vt:variant>
        <vt:lpwstr>https://www.democrats.senate.gov/imo/media/doc/ARP - Title-by-Title Summary.pdf</vt:lpwstr>
      </vt:variant>
      <vt:variant>
        <vt:lpwstr/>
      </vt:variant>
      <vt:variant>
        <vt:i4>720969</vt:i4>
      </vt:variant>
      <vt:variant>
        <vt:i4>33</vt:i4>
      </vt:variant>
      <vt:variant>
        <vt:i4>0</vt:i4>
      </vt:variant>
      <vt:variant>
        <vt:i4>5</vt:i4>
      </vt:variant>
      <vt:variant>
        <vt:lpwstr>https://www.congress.gov/117/bills/hr1319/BILLS-117hr1319enr.pdf</vt:lpwstr>
      </vt:variant>
      <vt:variant>
        <vt:lpwstr/>
      </vt:variant>
      <vt:variant>
        <vt:i4>2424875</vt:i4>
      </vt:variant>
      <vt:variant>
        <vt:i4>30</vt:i4>
      </vt:variant>
      <vt:variant>
        <vt:i4>0</vt:i4>
      </vt:variant>
      <vt:variant>
        <vt:i4>5</vt:i4>
      </vt:variant>
      <vt:variant>
        <vt:lpwstr>https://strategichealthcare.net/wp-content/uploads/2021/01/010521-Holiday-Legislative-Executive-Actions-2020-2021-.pdf</vt:lpwstr>
      </vt:variant>
      <vt:variant>
        <vt:lpwstr/>
      </vt:variant>
      <vt:variant>
        <vt:i4>1900569</vt:i4>
      </vt:variant>
      <vt:variant>
        <vt:i4>27</vt:i4>
      </vt:variant>
      <vt:variant>
        <vt:i4>0</vt:i4>
      </vt:variant>
      <vt:variant>
        <vt:i4>5</vt:i4>
      </vt:variant>
      <vt:variant>
        <vt:lpwstr>https://www.congress.gov/bill/116th-congress/house-bill/133/text?q=%7B%22search%22%3A%5B%22P.L.+116-260%22%5D%7D&amp;r=1&amp;s=3</vt:lpwstr>
      </vt:variant>
      <vt:variant>
        <vt:lpwstr/>
      </vt:variant>
      <vt:variant>
        <vt:i4>1441881</vt:i4>
      </vt:variant>
      <vt:variant>
        <vt:i4>24</vt:i4>
      </vt:variant>
      <vt:variant>
        <vt:i4>0</vt:i4>
      </vt:variant>
      <vt:variant>
        <vt:i4>5</vt:i4>
      </vt:variant>
      <vt:variant>
        <vt:lpwstr>https://www.hhs.gov/about/news/2021/05/20/hhs-announces-142-million-american-rescue-plan-expand-pediatric-mental-health-care-access.html</vt:lpwstr>
      </vt:variant>
      <vt:variant>
        <vt:lpwstr/>
      </vt:variant>
      <vt:variant>
        <vt:i4>4522051</vt:i4>
      </vt:variant>
      <vt:variant>
        <vt:i4>21</vt:i4>
      </vt:variant>
      <vt:variant>
        <vt:i4>0</vt:i4>
      </vt:variant>
      <vt:variant>
        <vt:i4>5</vt:i4>
      </vt:variant>
      <vt:variant>
        <vt:lpwstr>https://www.grants.gov/web/grants/view-opportunity.html?oppId=333181</vt:lpwstr>
      </vt:variant>
      <vt:variant>
        <vt:lpwstr/>
      </vt:variant>
      <vt:variant>
        <vt:i4>6225924</vt:i4>
      </vt:variant>
      <vt:variant>
        <vt:i4>18</vt:i4>
      </vt:variant>
      <vt:variant>
        <vt:i4>0</vt:i4>
      </vt:variant>
      <vt:variant>
        <vt:i4>5</vt:i4>
      </vt:variant>
      <vt:variant>
        <vt:lpwstr>https://docs.fcc.gov/public/attachments/DOC-372310A1.pdf</vt:lpwstr>
      </vt:variant>
      <vt:variant>
        <vt:lpwstr/>
      </vt:variant>
      <vt:variant>
        <vt:i4>6815790</vt:i4>
      </vt:variant>
      <vt:variant>
        <vt:i4>15</vt:i4>
      </vt:variant>
      <vt:variant>
        <vt:i4>0</vt:i4>
      </vt:variant>
      <vt:variant>
        <vt:i4>5</vt:i4>
      </vt:variant>
      <vt:variant>
        <vt:lpwstr>https://getemergencybroadband.org/</vt:lpwstr>
      </vt:variant>
      <vt:variant>
        <vt:lpwstr/>
      </vt:variant>
      <vt:variant>
        <vt:i4>4849730</vt:i4>
      </vt:variant>
      <vt:variant>
        <vt:i4>12</vt:i4>
      </vt:variant>
      <vt:variant>
        <vt:i4>0</vt:i4>
      </vt:variant>
      <vt:variant>
        <vt:i4>5</vt:i4>
      </vt:variant>
      <vt:variant>
        <vt:lpwstr>https://www.hrsa.gov/covid19-coverage-assistance</vt:lpwstr>
      </vt:variant>
      <vt:variant>
        <vt:lpwstr/>
      </vt:variant>
      <vt:variant>
        <vt:i4>4259874</vt:i4>
      </vt:variant>
      <vt:variant>
        <vt:i4>9</vt:i4>
      </vt:variant>
      <vt:variant>
        <vt:i4>0</vt:i4>
      </vt:variant>
      <vt:variant>
        <vt:i4>5</vt:i4>
      </vt:variant>
      <vt:variant>
        <vt:lpwstr>mailto:david.introcaso@shcare.net</vt:lpwstr>
      </vt:variant>
      <vt:variant>
        <vt:lpwstr/>
      </vt:variant>
      <vt:variant>
        <vt:i4>5963809</vt:i4>
      </vt:variant>
      <vt:variant>
        <vt:i4>6</vt:i4>
      </vt:variant>
      <vt:variant>
        <vt:i4>0</vt:i4>
      </vt:variant>
      <vt:variant>
        <vt:i4>5</vt:i4>
      </vt:variant>
      <vt:variant>
        <vt:lpwstr>mailto:diane.turpin@shcare.net</vt:lpwstr>
      </vt:variant>
      <vt:variant>
        <vt:lpwstr/>
      </vt:variant>
      <vt:variant>
        <vt:i4>5046379</vt:i4>
      </vt:variant>
      <vt:variant>
        <vt:i4>3</vt:i4>
      </vt:variant>
      <vt:variant>
        <vt:i4>0</vt:i4>
      </vt:variant>
      <vt:variant>
        <vt:i4>5</vt:i4>
      </vt:variant>
      <vt:variant>
        <vt:lpwstr>mailto:devon.seibert-bailey@shcare.net</vt:lpwstr>
      </vt:variant>
      <vt:variant>
        <vt:lpwstr/>
      </vt:variant>
      <vt:variant>
        <vt:i4>1704039</vt:i4>
      </vt:variant>
      <vt:variant>
        <vt:i4>0</vt:i4>
      </vt:variant>
      <vt:variant>
        <vt:i4>0</vt:i4>
      </vt:variant>
      <vt:variant>
        <vt:i4>5</vt:i4>
      </vt:variant>
      <vt:variant>
        <vt:lpwstr>mailto:paul.lee@shcare.net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Seibert-Bailey</dc:creator>
  <cp:keywords/>
  <dc:description/>
  <cp:lastModifiedBy>Diane Turpin</cp:lastModifiedBy>
  <cp:revision>68</cp:revision>
  <dcterms:created xsi:type="dcterms:W3CDTF">2021-06-17T19:48:00Z</dcterms:created>
  <dcterms:modified xsi:type="dcterms:W3CDTF">2021-07-02T04:13:00Z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0x010100E141B2500B55AC4BA1A3BDD7BBF82D4D</vt:lpwstr>
  </property>
  <property fmtid="{D5CDD505-2E9C-101B-9397-08002B2CF9AE}" pid="3" name="Order">
    <vt:r8>191600</vt:r8>
  </property>
</Properties>
</file>